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developing high-performance, scalable, and secure applications in the SaaS e-commerce sector. Proficient in technologies such as Ruby, gRPC, Scala, and various microservices architectures, with a commitment to enhancing user experiences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Go, Scala, PHP,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REST APIs, GraphQL,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NoSQL,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JUnit, OWASP, SAST, DAST,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Collaboration/Agile: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Git,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authentication and authorization mechanisms for a premier SaaS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multiple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data processing, resulting in a 30% increase in API response times for high-traffic e-commerce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 third-party services, improving the platform's functionality and user adoption rates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ensuring seamless integration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team knowledge growth and improving overall code quality through rigorous code reviews and collaborative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optimization, enhancing data retrieval processes and ensuring data integrity across multiple application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leading daily stand-ups and sprint planning meetings, fostering a culture of accountability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comprehensive security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successfully mitigating vulnerabilities and enhancing the overall security posture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98% test coverage rate that significantly reduced post-release bugs and enhanced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architecture reviews to ensure alignment with business goals, driving technical strategy for implementations that uphold high performance and scalability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user training and documentation for emerging technologies in project implementations, ensuring smooth transitions for all stakeholders involved. Adjustable implementations accommodating unique client requirements were prioritized.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optimizations for underperforming systems in cooperation with sysadmins, maintaining SLA adherence while expanding system capabilities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knowledge-sharing initiative that capitalized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task tracking, enhancing team transparency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high-impact projects developing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 and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implement new features in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which improved user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application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database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handling capabilities while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practices; involved in daily stand-ups, sprint retrospectives, and backlog prioritization to drive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security enhancement, conducting vulnerability assessments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raise codebase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strategies for improving software performance through code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concurrency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collaborative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impeccable project timelines and overseeing merge requests.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features for security products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/CSS, ensuring adherence to best UI/UX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applications tailored to enhance user management processes, adopting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and working collaboratively in SCRUM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manipulation and retrieval that empowered extensive data analytics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functional unit tests for existing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coding standards and ensuring the delivery of reliable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transform them into viable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during the software lifecycle leveraging open-source frameworks, ensuring high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cloud-based platforms, maintaining operational continuity and providing training resources to the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client teams in adopting best security practices within their product environments, ensuring a robust security framework for future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