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IT consulting, focused on delivering scalable and efficient solutions using modern technologies. Proficient in full-stack development with a strong emphasis on agile methodologies, and a proven track record in designing architectures for complex systems, optimizing performance, and enhancing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Jenkins, Nginx, Apache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MVVM,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maintainability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cloud-native application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handling and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times by 30% and enhancing client-side application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deploying an interactive web application that enhanced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flawless deployment cycles and reducing integration issues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cloud infrastructure provisioning and configuration management, enhancing system reliability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sessions, improving team productivity and adherence to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optimization of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increase in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unit and integration testing coverage, resulting in a 60% reduction in critical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monitoring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uptime and performance tracking of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and architecture diagrams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clear communication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practices, facilitating scrum meetings and coordinating sprints that delivered new features on time and within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translate wireframes into functional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using OAuth and JWT, safeguarding APIs from vulnerabilities and ensuring compliant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legacy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response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satisfaction scores through improved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services for data exchange between client applications and servers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comprehensive feature verification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provide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created release dashboards for tracking versions and updates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containerization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standardize development environments and streamline application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junior developers, focusing on best practices in coding and testing methodologies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single-sign-on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user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system monitoring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collaborated with cross-functional teams to ensure quality standards were met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foundational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concepts.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thorough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issues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migration strategies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performance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design discussions, contributing to the development of efficient data models and service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the importance of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project files were tracked and coordinated effectively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training curriculum for new hires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