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developing high-performance web applications and leading engineering teams in IT consulting across diverse industries. Expertise in utilizing modern technologies, including JavaScript, React, Node.js, and cloud platforms, to deliver scalable solutions. Passionate about driving development initiatives and mentoring junior developers while continuously enhancing technical skills to meet evolving business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Swift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Express.js, Angular,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Libraries:</w:t>
      </w:r>
      <w:r w:rsidRPr="00C3688B">
        <w:rPr>
          <w:rFonts w:ascii="Arial" w:hAnsi="Arial" w:cs="Arial"/>
          <w:color w:val="424242" w:themeColor="text1" w:themeShade="BF"/>
          <w:sz w:val="20"/>
          <w:szCs w:val="20"/>
        </w:rPr>
        <w:t xml:space="preserve"> Redux, jQuery, D3.js, Bootstrap, Material-UI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Microservices, Agile Methodologies,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Chai, Selenium, Cypress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35% and reducing page load times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microservices-based back-end systems utilizing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flexible and scalable deployment options.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deployment times by 70% and minimized errors during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8 software engineers, guiding them in best coding practices, design patterns, and the effective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system architecture and integrate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user experiences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storage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computing resources, optimizing application performance for high user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software testing and quality assurance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post-release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 and implement continuous learning strategies, adopting newly emerged technologies, including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visualization components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analytics and insights to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SQL-based database systems like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queries that improved data retrieval speeds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sprint reviews and retrospectives, ensuring the team remained aligned with business objectives and delivered 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applications through performance improvements using profiling tools, leading to enhanced application responsiveness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pair programming sessions, fostering a culture of knowledge sharing and coding excellence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architectural discussions to improve service-oriented approaches, successfully leading to a more modular codebase.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application scalability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implement responsive user interfaces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Material-UI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user feedback scores.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for additional functionality, utilizing skills in JavaScript and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20% increase in user retention.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database management efforts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storage efficiency and access speed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performance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high-availability for all applications under load conditions.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scrums and project planning sessions, successfully aligning development activities with client expectations in an agile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server-side logic and database operations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multitude of data-centric applications affecting business analysis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understand business needs and translated them into technical specifications, directly impacting project timelines.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practical experience in delivering user-centered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Served as a key participant in the revamping of internal tools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usability and reducing training time for new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RESTful API services that streamlined application functionality and ensured a cohesive experience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disaster recovery and data security strategies using basic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ensuring data integrity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senior team members to enhance coding skills and facility in best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Updated legacy systems to modern architectures, involving refactoring codebase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adopting microservices principles for enhanced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knowledge base by documenting application processes and coding best practices, improving team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pair programming, facilitating knowledge transfer and contributing to troubleshooting sessions, mitigating project risks.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