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and managing high-performance software solutions in IT consulting. Proven expertise in a wide array of technical tools and frameworks, aiming to drive business outcomes and enhance system integrations. Adept at collaborating with cross-functional teams to deliver solutions tailored to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Vue.js,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Ruby on Rails,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highly responsive client-side application,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performance by applying indexing strategies and database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communication and productivity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ensuring seamless delivery of data synchronizations with minimal latency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an average of 25%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design principles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effectively, leading to reduced setup time for new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sessions,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guide scaling technology adopting.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plugins and enhancements for existing libraries, showcasing expertise in software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optimized user registration and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driving improved data interactions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rapid deployment in diverse environments and improving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system reliability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teams to align deliverables with client business objectives, enhancing stakeholder satisfaction with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solutions that increased application throughput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focusing on efficient sprint planning and review processes to foster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effectively supporting a transition framework that reduced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data protection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reviews to provide insights on software development processes, fostering a culture of collaborative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infrastructure team by assisting in database management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data retrieval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system documentation and user manuals for newly implemented software solutions, improving end-user adoption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evaluation of new technologies to enhance the development processes and adoption of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robust project history and team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