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designing and implementing scalable applications, focusing on performance, reliability, and maintainability. Proficient in a diverse tech stack with a strong emphasis on agile methodologies and delivering high-quality code in collaborative environments. Passionate about software development and committed to leveraging latest technologies to solve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 and manipulation, ensuring optimal performance and security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engineers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high standard of software quality and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testing processes, reducing manual testing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modern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 and optimizing storage costs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features for a customer-facing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successfully improving application reliability and minimizing regressions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capabilities, including payment processing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sprint planning sessions, effectively managing tasks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board and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and optimizing code, resulting in a 25% reduction in loading times for key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tech stack evaluation, driving the adoption of new libraries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establishing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and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architectures to support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project tracking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data analytics platform, enabling seamless data processing and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the company's primary application from monolithic to microservices, decreasing load times and enhancing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queries to support complex reporting requirements, integrating analytics into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robust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improvement in defect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design reviews, contributing to a collaborative decision-making process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code merging, enhancing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ability to quickly learn and adapt to new technologies, implementing solutions that align with clients'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components for a secure data storage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efforts to introduce and implement agile methodologies, fostering an environment of continuous feedback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scripts for data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processing efficiency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connect user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backend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 talks to share knowledge on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REST APIs to enable data exchanges between different software systems, significantly improving cross-system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performance and security were maintained to the highest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refine application workflows, ensuring high user satisfaction through responsive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