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consulting, specializing in building scalable web applications and modern backend services. Adept at leveraging advanced technologies to deliver robust, user-friendly solutions. Proven expertise in managing full software development life cycle from concept through to deployment, with a focus on customer satisfaction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Agile/Scrum, TDD, Bash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Architected, developed, and deployed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scalability and maintainability of the project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integrate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by automating build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real-time data processing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data accuracy in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increase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team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 features to a modern stack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performance and user interface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in e-commerce applications, increasing user transactions by 25%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achieving over 90% code coverage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web applications that adhere to modern design principles,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response times for data retrieval and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scalable backend capabilities without managing the underlying infrastructure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reliability, leading to a significant reduction in downtime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Agile/Scrum methodologies, facilitating sprint planning and retrospectives to enhance productivity and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identify the best technology stack for various projects ensuring alignment with client needs and scalability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several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 interfaces that are both functional and aesthetically pleasing.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smooth collaboration among team members and maintaining code integrity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product quality and reduced regression bugs 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SEO and improve the loading times of web applications, resulting in better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development processes, ensuring the transition of knowledge to new team members is seamless and efficient.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ensure smooth data interchange between the front end and back end, optimizing application performance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adaptation of new technologies, actively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management of containerized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authentication and authorization processes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design and manage data storage solutions that comply with operational requirements and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sessions to align project goals with user requirements, ensuring that all deliverables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asset management and enhanced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from monolithic architectures to microservices patterns, improving deployment frequencies and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process improvement initiatives for software development life cycle, advocating for best practices in agile methodologies, leading to higher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created technical documentation to facilitate better understanding and usage of software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