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developing robust software solutions across various industries. Proven ability to leverage cutting-edge technologies and frameworks to deliver high-performance applications. Seeking a challenging position to further develop skills in an innovative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Jenkins,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CI/CD,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Google Cloud, AWS Lambda, CloudFormation, API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New Relic, Sentry, Elastic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deployment speed and maintainability across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user engagement through improved UI/UX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integration and communication between front-end and back-end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transitioning legacy systems to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load times by 35% on high-traffic applications through enhanced indexing and schema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reliability and reducing the regression rate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DevOps practices by establishing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rapid and reliable software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performance tuning and monitoring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optimal application responsiveness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deploy software solutions aligning with clients' strategic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development processes through sprint planning, daily stand-ups, and retrospectives, ensuring efficient project delivery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an alternative to REST for improved data querying efficiency within client-side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mentoring junior developers, promoting best coding practices and enhancing team technical knowledge.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and design reviews, helping steer technical direction towards robust and maintainable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synchronization across web applications, enhancing user experience through instant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and mobile-first strategies to enhance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team-oriented environment to develop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practices in microservices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and implemented CRUD operations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intricate data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optimizing project workflows through continuous integration and deployment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testing and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quality in delivered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cross-training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and methodologies, fostering a culture of continuous improvement within the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 REST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capabilities for third-party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cloud migration strategies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cost-effective scaling solutions that increased operational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projects focused on enterprise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gathering and analysis sessions, realizing client needs into specifications for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interface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user-friendly web applications that improved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debugging and performance tuning on legacy systems, providing enhancements for efficiency and stability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optimal performance in application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and sprint reviews while working within a collaborative Agile workspace, promoting transparent communication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shell scripts for automation, enhancing system operations and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business analysts to ensure the technical feasibility of solutions aligned with business goals.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