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and implementing scalable software solutions for diverse industries. Expertise in full software development life cycle, with a strong focus on Agile methodologies, cloud technologies, and microservices architecture. Proven ability to lead cross-functional teams and deliver complex projects on time and within budget.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C#,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React, Node.js, Django, Express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Protocols: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ELK Stack,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Blockchain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developed scalable SaaS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services, resulting in a 25% increase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monolithic applications to microservices architecture,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thus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RESTful APIs for data integration between various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cross-platform data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develop dynamic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engagement by 40% through enhanced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code delivery processes, leading to a 50% reduction in deployment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including OAuth 2.0 and JWT for API authentication across applications, fortifying system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fostering a culture of continuous improvement and adherence to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design and optimization, resulting in faster response times and improved data retrieval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functionality and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tuning and load testing of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Gatling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resolving bottlenecks and achieving required SLAs.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decreasing defect rates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ceremonies including daily stand-ups, sprint planning, and retrospectives, which optimized team dynamics and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technical documentation for systems architecture and design decisions, ensuring transparency and knowledge sharing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both functionality and user experience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backend development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web services, ensuring high performance and responsiveness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testing and debugging of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reduction in production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cloud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services for better data storage and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translate design specifications into functional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DevOps practices including automated deployments and configuration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Chef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Puppet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discussions on project direction and technical architecture in collaboration with senior management and stakeholders, aligning technical solutions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compliance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building and consuming REST APIs for various applications, driving better integrations across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agile methodologies to contribute to the development process and adapt to changing project requirements within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system design discussions and provided input on technical architecture while collaborating closely with developers and network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code reviews and paired programming to enhance software quality and sharing of expertise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enhanced existing applications through troubleshooting and debugging,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history tracking.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