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extensive experience in backend development and API integration within fintech and payment processing systems. Proven record of leading technical projects and enhancing interoperability between complex software platforms. Strong background in compliance-heavy environments and a passion for innovative solutions in the digital payment landscape.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C#, JavaScript,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Spring Boot, Django, Node.js, Flask,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Oracle,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Docker, Kubernetes, Jenkins,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Payment Processing Technologies:</w:t>
      </w:r>
      <w:r w:rsidRPr="00C3688B">
        <w:rPr>
          <w:rFonts w:ascii="Arial" w:hAnsi="Arial" w:cs="Arial"/>
          <w:color w:val="424242" w:themeColor="text1" w:themeShade="BF"/>
          <w:sz w:val="20"/>
          <w:szCs w:val="20"/>
        </w:rPr>
        <w:t xml:space="preserve"> Stripe, PayPal, Square, ACH Processing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and Compliance:</w:t>
      </w:r>
      <w:r w:rsidRPr="00C3688B">
        <w:rPr>
          <w:rFonts w:ascii="Arial" w:hAnsi="Arial" w:cs="Arial"/>
          <w:color w:val="424242" w:themeColor="text1" w:themeShade="BF"/>
          <w:sz w:val="20"/>
          <w:szCs w:val="20"/>
        </w:rPr>
        <w:t xml:space="preserve"> PCI DSS, ISO 27001, KYC, AML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Handling Tools:</w:t>
      </w:r>
      <w:r w:rsidRPr="00C3688B">
        <w:rPr>
          <w:rFonts w:ascii="Arial" w:hAnsi="Arial" w:cs="Arial"/>
          <w:color w:val="424242" w:themeColor="text1" w:themeShade="BF"/>
          <w:sz w:val="20"/>
          <w:szCs w:val="20"/>
        </w:rPr>
        <w:t xml:space="preserve"> SQL, NoSQL, ETL, Data Warehousing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RESTful APIs, GraphQL, WebSockets, Microservices, API Gateway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integration projects connecting Fintech APIs with existing CRM systems,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robust data flow and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data warehouse using </w:t>
      </w:r>
      <w:r w:rsidRPr="00C3688B">
        <w:rPr>
          <w:rFonts w:ascii="Arial" w:hAnsi="Arial" w:cs="Arial"/>
          <w:b/>
          <w:color w:val="424242" w:themeColor="text1" w:themeShade="BF"/>
          <w:sz w:val="20"/>
          <w:szCs w:val="20"/>
        </w:rPr>
        <w:t xml:space="preserve">AWS Redshift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PCI compliant storage and management of sensitive payment data, enhancing security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high-volume transaction processing APIs that supported thousands of transactions per hour, employing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backend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establish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version control practices, ensuring seamless collaboration and documentation of migration and integration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 merchant onboarding process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streamlined KYC checks and improved compliance with local regulations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high-throughput reporting systems leveraging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ETL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to handle extensive transaction data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weekly code reviews with engineering teams to reinforce community standards and best practices in backend development and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real-time communications between services with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queued message brokers such as </w:t>
      </w:r>
      <w:r w:rsidRPr="00C3688B">
        <w:rPr>
          <w:rFonts w:ascii="Arial" w:hAnsi="Arial" w:cs="Arial"/>
          <w:b/>
          <w:color w:val="424242" w:themeColor="text1" w:themeShade="BF"/>
          <w:sz w:val="20"/>
          <w:szCs w:val="20"/>
        </w:rPr>
        <w:t xml:space="preserve">RabbitMQ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minimized response times under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vaulting solutions for sensitive transaction data with a focus on fraud prevention, risk scoring, and comprehensive reporting mechanisms.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Guided the architectural planning and decision-making processes for scalable microservices deployed on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aligned with agile methodologies and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existing CRM functionalities by integrating third-party API payments, resulting in a full-featured payment solution within the corporate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for junior engineers, promoting the adoption of standardized coding practices and agile development processes focused on transparency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Enabled system adaptability by introducing CI/CD pipelines through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greatly improving deployment speeds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compliance validation mechanisms to ensure all integrated features met standard regulations, enhancing the overall security posture of transactional services.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multiple API-based projects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seamless service interactions within cloud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data models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merchant management platforms, improving data integrity and query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strategies with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coordinating team tasks for successful Agile project delivery in a rapidly changing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backend features integration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interactive user experiences that considerably increased client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and deployed applications in cloud environments, primarily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scalability and reliability, ensuring compliance with data protection laws.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optimized SQL queries for payment processing modules, achieving significant performance improvements and reduced latency.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providing input for sprint planning and feedback that influenced future product iterations, enriching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Assured robust API performance through extensive testing and debugging processes, utilizing professional tools to ensure system resilience and compliance.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enhanced security implementations for user authentication systems leveraging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and integration with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IAM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backend API development with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based applications, focusing on industry standards for service delivery and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 teams to define RESTful services enabling smooth communications and data interchange between frontend and backend components.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backend data processing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optimization to ensure reliable access to data for high-traffic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full-stack web services, fostering collaborative development within multi-disciplined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monitoring solutions using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provide real-time insights into application performance and operational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Refactored legacy code for improved maintainability and scalability, implementing robust documentation practices throughout the phase.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feedback on architectural decisions and facilitated solution designs aimed at leveraging available cloud technologies for development and deployment.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