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Software Engineer with over 8 years of experience designing and implementing complex healthcare software systems. Proven expertise in C++ and Python programming across Unix and Windows environments, adept in creating scalable and maintainable software solutions while ensuring compliance with regulatory standards. Strong communicator with a collaborative approach to software development, committed to enhancing product quality and customer satisfaction in healthcare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PHP,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TCP/IP,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Version Control, Continuous Integration/Continuous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FDA-regulated perinatal data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regulatory compliance through rigorous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accurately define and document product requirements, leading to enhancements in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software architectures,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front end, improving user accessibility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healthcare software by refactoring code and implementing performance enhancements,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design reviews, contributing to the engineering team’s planning and estimation phases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interfaces and backend databases, increasing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SQL database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data integrity and security for customer applications, achieving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to assist both developers and end-users, fostering better understanding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 on best coding practices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skill-enhanced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Technical Services to address customer support requests, effectively resolving issues to enhance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software validation process, minimizing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(Scrum) to ensure project alignment with business goals, fostering a culture of transparency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production issues within the software environment, employing proactive monitoring and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reducing infrastructure costs by 25%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financial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operations for business applications by optimizing critical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deployments through troubleshooting and customer training sessions, improving client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codebase integrity and support collaborative projects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increasing app functionalities and ensuring seamless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sprints, providing estimates and facilitating daily stand-ups that improved project tracking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offered support for middleware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security protocols, employing knowledge of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and collaboration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end-user documentation and training materials, utilizing skills in technical writing and product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