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designing, developing, and deploying scalable software solutions. Proficient in a wide range of programming languages and frameworks with a solid foundation in full-stack development and cloud services. Adept at collaborating with cross-functional teams to deliver high-quality products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Go, Ruby,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.NET, Spring,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GitLab CI,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GCP, Heroku, ElasticSearch,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deployment time and increasing software delivery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develop user stories and define acceptance criteria for a suite of financial software applications,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event-driven applications, optimizing resource consumption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creating optimized queries and stored procedures to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future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and repeatable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for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system architecture diagrams and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team coordination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ensure timely delivery of high-quality software while adapting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messaging patterns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responsiveness and decoupling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implement best practices in API development, establishing standards for performance and security in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and server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deployment speed and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deliver user-centric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the development team, streamlining code review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support, delivering high-quality code that met rigorous testing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cycles to continuously deliver project updates and respond to stakeholder feedback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consumption and integration within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bridging backend functionality with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applying security enhancements to applications, adhering to industry standards and best practices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scripts and automation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various backend processes, saving time and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programming best practices and emerging technologies to foster team skill growth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efforts for internal processes and applications, ensuring clear understanding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