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and optimizing high-performance applications in agile environments. Proven expertise in various programming languages and frameworks, ensuring delivery of robust solutions aligned with business objectives. Exceptional problem-solving skills and ability to collaborate across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 dynamic front-end application,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processes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interchange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enhancement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responsive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Redux, ensuring seamless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testing, improving code quality and reducing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designs into functional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aesthetics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stand-ups and sprint planning, which improved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application reliability and stability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 endpoints and services, enabling better communication and understanding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workflows and improving user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project requirements, ensuring alignment with technical capabilities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modeling and implemented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for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codebases, and conducting feature branching effectively for improved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performance analysis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implementation of Agile methodologies, influencing rollout and enhancing team deliverables through iterative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unit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enhancing overall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features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service for seamless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optimizing existing applications through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efforts to troubleshoot application issues, employing systematic debugging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database schemas for user data storage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status updates, providing insights into technical developments and solutions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and modern software practices, improving team productivity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computing concepts while assisting in the deployment of small-scale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understanding of cloud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