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skilled Senior Software Engineer with over 8 years of progressive experience specializing in cloud application development, healthcare software solutions, and scalable web architecture. Proven expertise in leading software development projects, enhancing system performance, and driving technological innovations to deliver high-quality applications in various domains. Highly proficient in utilizing advanced tools and technologies to fulfill project requirements and optimize development workflows.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Django, Spring Boot, ASP.NET,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MySQL, MongoDB,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Kubernetes,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Mockito,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Express, Flask, Ruby on Rails,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IDEs:</w:t>
      </w:r>
      <w:r w:rsidRPr="00C3688B">
        <w:rPr>
          <w:rFonts w:ascii="Arial" w:hAnsi="Arial" w:cs="Arial"/>
          <w:color w:val="424242" w:themeColor="text1" w:themeShade="BF"/>
          <w:sz w:val="20"/>
          <w:szCs w:val="20"/>
        </w:rPr>
        <w:t xml:space="preserve"> Visual Studio, Eclipse, IntelliJ IDEA, GitHub,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cloud-based healthcare application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which improved data accessibility and reduced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API interactions and enhancing system scalability for healthcare client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ensure seamless integration of electronic health records (EHR) within applications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user-friendly web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prioritizing user experience and accessibility for patient management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testing and streamlined the release process, improving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innovation 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in line with HIPAA regulations, ensuring compliance and safeguarding sensitive patient data during application development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primary database solution, optimizing queries and enhancing data retrieval speed by 50% in real-time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technical specifications and deliver high-quality software products that are on time and within budget.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best practices in Agile methodology, enhancing team collaboration and project visibility while managing backlogs effectively with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into existing systems, improving functionalities such as secure patient authentication and appointment scheduling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responsive application layouts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development processes and solutions, facilitating knowledge sharing across teams and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project requirements and provided technical guidance based on industry trends, driving innovation in the software development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full-stack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client-facing applications, iterating on feedback to enhance user interaction and adherence to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to develop custom customer solutions using </w:t>
      </w:r>
      <w:r w:rsidRPr="00C3688B">
        <w:rPr>
          <w:rFonts w:ascii="Arial" w:hAnsi="Arial" w:cs="Arial"/>
          <w:b/>
          <w:bCs/>
          <w:color w:val="424242" w:themeColor="text1" w:themeShade="BF"/>
          <w:sz w:val="20"/>
        </w:rPr>
        <w:t xml:space="preserve">C# 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automated testing frameworks that elevated product reliability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applications to cloud environments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managing resources to enhance scalability without compromising 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execution of REST APIs to enhance communication between mobile applications and backend services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gathering feedback and iterating on product features; facilitated education on new functionalities for end-users and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resolved bugs and performance issues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resulting in a 30% reduction in production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training sessions on best coding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its frameworks, significantly improving the competency of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monitoring tools and techniques to evaluate application efficiency, contributing to a consistent improvement in load times and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that integrated with various systems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projects as a full-stack developer, primarily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interfaces, prioritizing a seamless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design discussions, applying principles of software engineering best practices to deliver reliable and scalable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efficient, reusable code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 features that increased application performance and reduced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automated testing practices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coverage and reliability metrics for deployed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schema design for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integrity and optimizing query performance for high-traffic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worked with UX/UI designers to implement user-friendly design patterns in developed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integration initiatives, harmonizing disparate data sources to improve reporting capabilities and decision-making processes across client systems.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