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backend development, specializing in Java and Spring Boot technologies. Proven expertise in crafting scalable microservices and optimizing database queries for performance improvement, while leveraging cloud technologies and CI/CD practices to enhance software delivery efficiency. Passionate about applying emerging AI technologies to solve complex engineering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Node.js, Express.js,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EC2, Google Cloud, Microsoft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Travis 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Emerging Technologies:</w:t>
      </w:r>
      <w:r w:rsidRPr="00C3688B">
        <w:rPr>
          <w:rFonts w:ascii="Arial" w:hAnsi="Arial" w:cs="Arial"/>
          <w:color w:val="424242" w:themeColor="text1" w:themeShade="BF"/>
          <w:sz w:val="20"/>
          <w:szCs w:val="20"/>
        </w:rPr>
        <w:t xml:space="preserve"> Machine Learning, AI-driven Development, GitHub Copilot, CodeWhisperer, Vibe Coding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Agile, Scrum,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eCommerce platform, improving transaction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thereby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serverless architecture to streamline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database technologies,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diverse data storage needs, which led to a 25% performance boost.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on-premise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robust security measures and disaster recovery protocols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RESTful API endpoints for data retrieval, implementing caching strategies that reduced server response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AI-driven development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intelligent code suggestions, enhancing the coding process and reducing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implemented coding standards, ensuring high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and UX teams to design user-friendly interfaces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improving customer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timely identification and resolution of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smooth collaboration among team members and minimizing code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actively contributing to sprint planning and retrospectives that enhanced project visibility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which simplified cloud resource management and reduced setup time for new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(SDLC) for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clients' operational efficiencies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event-driven architecture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data flows for a core banking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flexible data models for fast-changing requirements, which increased development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that enabled seamless integration with third-party applications, significantly widening client's service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employing Agile methodologies to ensure productive workflows and high-quality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an 85% success rate for critical backend workflows over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implementing branching strategies that improved code collaboration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 for continuous integration to decrease the time and effort spent on testing and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 optimizing customer engagement by providing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modular backend services, which helped streamline various functionalities and improved application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scalability and independent service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implementing database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further enhancing data availability and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API response times by optimizing query structure and indexing strategies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increase in application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fostering enhanced team communication and improving project alignment with client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Recommended technology improvements that influenced system architecture decisions, contributing to increased reliability of delivered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etiquette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collaboration and cleaner code integration.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