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designing, developing, and deploying scalable applications using advanced programming languages and frameworks. Proven ability to solve complex problems, lead teams, and drive tech initiatives across diverse domains, specializing in enterprise-level IT solutions and consulting. Adept at integrating cutting-edge technologies to enhance user experience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HTML5, CSS3,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MySQL, MongoDB, PostgreSQL, Oracle,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Jenkins, Git, Travis CI, Docker Compose,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Redis, Apache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transitioning monolithic applications to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data retrieval efficiency for client applications, optimizing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for junior developers, promoting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languages.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to ensure seamless delivery of software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stakeholders to translate business requirements into technical specifications, ensuring alignment with company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authentication mechanisms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and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deploy applications and manage infrastructure, resulting in increased scalability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design and optimization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participating in Scrum ceremonies and contributing to sprint planning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RESTful APIs, enhancing application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troubleshooting to address application issues, achieving improved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project objectives were met within scope and budget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best coding practices and coding standards across multiple teams, significantly reducing production bugs.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interactive UI/UX that improved customer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migrating legacy systems to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operational costs by 15% and enhancing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coverage to over 85% and automatically validating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delivering tailored solutions that aligned with business objectives, enhancing user satisfaction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database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complex queries and large datasets efficiently, reducing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sessions, fostering a collaborative development environment while streamlining project workflows and increasing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processing pipelines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real-time data streams, ensuring seamless data flow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DevOps practices implementing </w:t>
      </w:r>
      <w:r w:rsidRPr="00C3688B">
        <w:rPr>
          <w:rFonts w:ascii="Arial" w:hAnsi="Arial" w:cs="Arial"/>
          <w:b/>
          <w:bCs/>
          <w:color w:val="424242" w:themeColor="text1" w:themeShade="BF"/>
          <w:sz w:val="20"/>
        </w:rPr>
        <w:t xml:space="preserve">Docker Compose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for multi-container applications, which simplified local development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and dashboards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team efficiency by automating manual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enhance testing frameworks and processes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quality assurance efforts during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e-commerce platforms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a 15% increase in sales during peak seasons.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seamless user experience on all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to improve agile methodologies, contributing to a 20% improvement in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application deployments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stability and rollback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client applications, enhancing customer relationships and satisfaction through prompt issue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to stay updated with emerging technologies and best practices, contributing to innovative solutions in client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