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Software Engineer with over 8 years of experience in developing scalable web applications and a proven track record of implementing modern technologies to enhance user experience. Proficient in building applications using cutting-edge frameworks and languages, and passionate about creating efficient, maintainable, and robust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Sass, Bootstrap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custom hooks and context API to manage global state effectively and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RESTful APIs for performance, security, and scalability while managing user authentication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systems to cloud-native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Lambda and RDS for improved scalability and reduced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orchestrated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define project scopes and timelines while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improve project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extensive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to 90% and significantly reducing bug rates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a monolithic codebase into modular components with improved performance and maintainability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better code readability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modeling and storage solutions, optimizing database queries to reduce load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quality assurance and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APIs, enhancing application functionality while ensuring seamless data flow across systems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querying.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frontend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Bootstrapping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design, ensuring cross-browser compatibility and enhanced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architectural discussions to present and critique design proposals for system enhancements, influencing the technology stack to include newer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documentation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maintained reporting metrics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project management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robust back-end architecture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application feature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state management tools such as Redux for optimal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applications with a focus on scalability, security, and server maintenance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improve process efficiency, leading to a decrease in development cycles by 20% through streamlined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CI/CD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deployment processes, minimizing human errors during releases and ensuring quick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efficient cache strategies for data retrieval to enhance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performance analysis, identifying bottlenecks and proposing actionable solutions that improved application throughput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team members on coding best practices and technology stacks, facilitating knowledge sharing and upskilling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high-traffic identity management platform by building secure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adhering to OAuth standards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front-end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accessibility standards and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feature development for cloud-based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cloud functions and API integrations to enhance system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modern designs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user experience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database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queries and manage large datasets, enhancing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team retrospectives to identify development bottlenecks, resulting in process improvements and increased project delivery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integration with modern technologies, transitioning existing applications to more agile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