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high-performance web applications and software solutions, specializing in full-stack development with a robust proficiency in modern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Express.js,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high-availability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deployment and scaling of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with responsive designs and state management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 and optimized back-end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while increasing build stability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define requirements and deliver software solutions aligned with client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modeling and management, optimizing performance through effective indexing and query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best practices in software design and engineering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serverless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cost-effective performance metrics under fluctuating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transaction handling through PCI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visibility and troubleshooting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30% on mobile web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driving improvements in team development capabilities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acceptance testing (UAT) to refine applications based on real-world user feedback and metrics, influencing continuous improvement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data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making data-driven recommendations for functionality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 through a more responsive and interactive UI.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refactor legacy systems into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maintenance and feature expansion.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 significant increase in test coverage and reducing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storage, creating optimized schemas and stored procedures to support complex queries and improve data access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sprint planning, ensuring timely delivery of features and enhancements aligning with stakeholder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OAuth 2.0 authentication protocols and regular security audits, protecting user data against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REST APIs that interact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efficiency and reliability in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on agile and scrum methodologies, improving the team's adaptability to changing project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team productivity by automating common workflow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best practices in code management and integration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 logs to identify and resolve issues quickly.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project meetings to gather requirements, enabling the development of tailored software solutions specific to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manuals for end-users to ensure a smooth rollout and ease of training for new software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new features across multiple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continuous integration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software applications for usability, ensuring that all features met client specifications and industry standards before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unit testing, improving confidence in application reliability and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