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solid background in full-stack development, specializing in blockchain technologies, decentralized applications, and agile methodologies. Proven track record of delivering high-quality software solutions that drive business growth, enhance user experiences, and leverage innovative technologies. Adept at collaborating with cross-functional teams to implement cutting-edge products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Solidity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IPFS, Truffle Suite, web3.js, Smart Contracts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decentralized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blockchain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and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in applications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teams to define technical solutions and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deployment and orchestrating applications, improving service availability and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95% and significantly reducing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refining query structures and indexing strategies to enhance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infrastructure as code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robust cloud environment with reduced provisioning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junior developers enhancing team productivity through knowledge sharing and best practices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cycles, cutting down integration time by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collaborative effort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IPFS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decentralized file storage, improving application resilience against data loss.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workshops to align project goals and troubleshoot challenges, leading to improved project timelines and team synergy.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agile ceremonies as a scrum master, improving team velocity and ensuring timely deliveries within iteration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smart contracts for transaction validation and governance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Truffle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security best practices and auditing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 technical insights on blockchain features, resulting in increased customer satisfaction and project buy-in.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modular code and adherence to best practices in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API services for third-party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user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migrate legacy systems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streamlined application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improving load times by 25% and optimizing server response.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application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minimizing bug detection time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fostering clear communication among team members and aligning development efforts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collaborative code development, ensuring streamlined contribution and maintaining project history.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to assist future developers and end-users in understanding application capabilities and integrations.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core application features using fundamental programming concepts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establishing standards for coding practices and code reviews to enhance maintainability for team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and optimization techniques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layout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actively in peer code reviews and provided constructive feedback to teammates to promote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reporting features that provided valuable insights into application usage statistics.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effectively contributing in daily stand-ups and sprint retrospectives to ensure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understand project architecture and deployment processes, gaining insights into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documentation related to project specifications and workflows, ensuring clarity and accessibility for future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