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software development. Proven expertise in building scalable web applications, working with cutting-edge technologies, and providing technical leadership to enhance engineering capabilities. Passionate about solving complex problems in healthcare technology to improve patient outcomes and streamline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deployments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transitioning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integration, enhancing data accessibility for 3rd 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in an Agile environment to refine system features, producing enhanced user stories with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optimizations, decreasing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long-term code maintenance and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insights, contributing to strategic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efficient coding standards,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 project lifecycle from inception through delivery, ensuring project goals aligned with corporate strategy 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consistent environments for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on software solutions during internal tech talks,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gather requirements and implement features ultimately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resource management and reducing time wastage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data manipulation and visualization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data encryption for web applications, reducing vulnerabilities by incorporating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healthcare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patient safety through real-time data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developers, promoting adherence to high coding standards and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tracking project progress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existing workflows, enhancing system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branching strategies to maintain code integrity during software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experience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migration and integrity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mobile-responsive designs and optimization strategies improving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tasks within a team, increasing system reliability through effective problem-solving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demo presentations to showcase new features and address client feedback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JavaScript applications, ensuring code quality and reliability prior to deployment.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 services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seamless communication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project documentation to track project specifications, user requirements, and changes through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