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high-quality software solutions. Proficient in multiple programming languages and frameworks, with a strong background in building scalable applications and leading engineering teams. Expertise in improving software performance and user experience through innovative approaches in a collaborative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CI/CD, Agile/Scrum,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maintainability,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and manipulation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load times by 40% and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provisioning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which improved release frequency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UX teams to redesign an application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 major project, enhancing client performance and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gateways, within existing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enhancing the application response speed and optimizing server resource utilization.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training sessions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team collaboration and project delivery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database schemas and constructed migration strategies to transition from monolithic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implement security best practices directly into the software lifecycle, contributing to a significant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performance and expanding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large datasets effectively, implementing stored procedures and optimizing indexes for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project milestones and effective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authentication, improving the security posture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on system design and software architecture to facilitate knowledge sharing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designing responsive UI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 automation, significantly reducing manual workload and minimizing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existing projects to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evolving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integration capabilities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coding practices and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within Agile teams, participating in sprint planning and retrospectives to help drive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build automation,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UX/UI improvements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implemented feedback to enhance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troubleshooting procedures to identify and resolve software bugs effectively within production environments, utilizing logging for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that adhered to project scope.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