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building scalable applications using modern technologies. Expertise in designing APIs, cloud solutions, and utilizing frameworks such as React, Node.js, and Angular to deliver high-quality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VS Code, Eclipse,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GitLab, Bitbucket, SVN, Mercurial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SAFe, XP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WebSockets,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continuous integration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modernize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interactive front-end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a RESTful API that handles over 1 million requests daily,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advanced database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to improve data retrieval times by up to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employing Agile methodologies, ensuring aligned project delivery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managing environments in a repeatable manner across multiple regions.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end-to-end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flexibility and efficiency of data fetching 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design patterns, fostering a culture of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session management, decreasing database load and improving response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automation scripts for data migration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clean data transfer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REST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 for clear communication between frontend and backend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user experiences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designers to define technical requirements for new features, ensuring alignment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while effectively managing multiple project branches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across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SQL scripts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complex queries and optimize database performance in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providing constructive feedback and enhancing overall code quality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streamlining the deployment process and reducing environment inconsistencies.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API documentation and user guides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easier access for team members and external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implementation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compliance with functional requirements and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Familiarized with cloud computing concepts while working on small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Cosmos 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stand-ups and sprint planning sessions as part of Agile methodologies, contributing to project visibility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to outline application architecture and development processes to improve team knowledge transfer.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