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designing and delivering scalable data-driven solutions. Expertise in leveraging modern technologies to optimize workflows and improve efficiencies across various DaaS and SaaS applications. Adept at collaborating with cross-functional teams to enhance product features and support continuous integration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Linux, Figma,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data orchestration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data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overall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 capabilities within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enhance UI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code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support third-party integrations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enhancing scalability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reviews and introduced design patterns that improved system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significant reductions in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insights on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architectural principles,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proposals and findings to stakeholders, enhancing project visibility and aligning development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migrations of legacy systems to microservices architecture, improving system reliability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actionable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services and implemented custom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automate workflows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more streamlined user experience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full application lifecycle for client-centric projects, understanding requirements and translating them into technical specifications and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feedback loops that improved code quality by enforcing rigorous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adjusted configurations for maximum efficiency on cloud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stacks, improving the overall security and scalability of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solutions to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innovative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launch of new features based on client feedback, utilizing Agile methodologies and Sprint planning for optimal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software development including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practices that fostered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maintained web application security by implementing measures that adhered to OWASP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and provided knowledge transfer sessions for team members on new technologies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