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software development, specializing in .NET Core, Angular, and Microsoft Azure cloud services. Proven track record in developing scalable applications, optimizing SQL Server databases, and implementing CI/CD pipelines for improved deployment processes. Committed to delivering high-quality, secure software solutions in fast-paced Agile environments while adhering to best practices and compliance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 Core, Angular,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Azure DevOps, Azure B2C, Azure AD, Azure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T-SQL, Stored Procedures, Database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Docker,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Selenium,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SSO, Identity Management, Cloud Security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Test-Driven Development (TDD)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Material 3, ensuring adherence to the team's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Definition of Done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during Agile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Server performance by writing complex queries and stored procedures, leading to a 30% improvement in database response times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components, enhancing the scalability and reducing costs for cloud-hosted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establish CI/CD pipelines, increasing deployment frequency by 40% while maintaining software quality and compliance with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sprint planning, driving alignment and transparency throughout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test coverage and robustness of the applications released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 Test-First development approach, improving code reliability and reducing defects by 35% through early bug detection and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and code reviews with other engineers, sharing knowledge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mentoring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to support front-end functionalities, ensuring secure data exchange and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APIs, enhancing application features and user experiences while ensuring robust security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secure applications focusing on data protection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Key Vault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sensitive data management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scope and estimate application features, aligning technical solutions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voluntary peer coding sessions to share insights on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design, improving team productivity and coding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resolved technical issues effectively, leveraging debugging tools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end-of-iteration demos, showcasing developed features and soliciting stakeholder feedback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engagement by implementing responsive design principles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styling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Agile teams to produce high-quality software under tight deadlines,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branch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executed unit and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95% code coverage across critical systems and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optimization initiatives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query tuning and index management, resulting in 20% faster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 integrations with various payment gateways, ensuring secure transactions through effective identity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ongoing system improvements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containerization, enhancing deployment flexibility and resource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retrospectives, promoting a culture of continuous feedback and team collaboration for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front-end support in designing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enhanced accessibility and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with a focus on user-centered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HTML,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project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on-premise infrastructure costs and enabling better scalability for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understand system architecture, improving code efficiency through strategic refactorings and tech debt remediation.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customized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security compliance in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and gathered user feedback to inform design choices and enhance features in line with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from waterfall to Agile methodologies, participating in training and workshops for team members to boost their Agile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maintain a backlog of feature requests, prioritizing development tasks according to business values and customer priorities.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assess their needs and tailor solutions that integrate seamlessly with existing hardware and software setups.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