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solution-oriented Senior Software Engineer with over 8 years of experience in IT consulting, specializing in developing high-performance web and enterprise applications using modern technologies. Proficient in implementing Agile methodologies and delivering scalable solutions on time and within budget, while leading cross-functional teams to achieve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Ruby,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Ruby on Rails, .NET Core,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Microsoft Teams,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building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modular architecture and robust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microservices-based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improved release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high-availability database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data integrity and high-speed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in Agile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communications, improving team transparency and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integrated third-party services, enhancing application functionality and user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deployment processes through scripting automation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decrease in manual errors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of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code quality and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leading to a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interface performance with lazy-loading and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 solutions, significantly improving response times for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resolving bottlenecks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deliver technical presentations, fostering client relationships and securing project buy-in.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system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optimization, scalability,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environment to deliver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a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ETL processes for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fidelity and operational continuity during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robust test suite for web applications and enhancing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that streamlined the software delivery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version control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architectural decisions for cloud implementations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optimal resource allocation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improve team processes, leading to a more agile development cycle and timely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modularity and maintainability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modules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standards in SaaS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healthcare-focused client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meeting compliance and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reliable and maintainable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functional specifications and user guides,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project transparency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track progress and contribute to backlog refinement, improving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APIs for various client applications ensuring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contributing to seamless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client-server architecture patterns improving data sharing and application interoperability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quality assessments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coding standards and best practices for efficient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