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8+ years of experience in developing and optimizing high-performance web applications. Proficient in a wide range of technologies, with a focus on building financial applications that enhance user experience and streamline processes. Adept at collaborating with cross-functional teams to deliver scalable solutions using agile methodologies, ensuring adherence to best practices and regulatory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Express.js,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system efficiency and optimized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security and enhancing performance, resulting in a 40%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faster deployment cycles and consistent environments across all stages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by enforcing type safety within the codebase, allowing for less debugging and more focus on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implement specifications for application features using Agile methodologies, ensuring timely delivery and quality assurance standards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knowledge sharing sessions, improving team productivity and code quality by enforcing design patterns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complete software lifecycle, from requirements gathering and design to implementation and testing, utilizing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smoother user experience and lower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clean coding, testing, and performance optimization which led to a stronger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search functionalities and data retrieval processes within the applications, achieving faster search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enhancing database reliability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scalable cloud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costs and enhanced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reporting and data analysis processes, significantly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and enhancing overall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Agile software development lifecycle, implementing features and improvements based on user feedback, leading to a 25%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continuous integration processes that improved code deployment efficiency and minimization of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understanding and utilization of services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to reduce database load and increase application speed, which improved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data protection and compliance, ensuring applications met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ensuring consistency across development environments and facilitating simpler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code reviews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software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improve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supported user accounts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discuss progress and address blockers, fostering a strong team-oriented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user-interface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visual appeal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robustness during feature updates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codebase integrity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collaboratively with team members to manage code contributions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bugs and performance issues by profiling applications and optimizing components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 and a more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user workflows, contributing to knowledge management and team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