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7 years of experience in building production-grade backend systems. Proficient in Python, Django, Celery, and real-time communication stacks, complemented by expertise in NoSQL databases and scalable microservices architecture. Passionate about delivering robust, reliable systems and collaborating with cross-functional teams to integrate AI technologies seamlessly into product offerings.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Celery, FastAPI,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Cassandra, PostgreSQL,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RabbitMQ, Kafka, OpenAI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performance and reliability in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communication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low latency for critical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high-throughput data processing and storage,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task processing, improving back-end performance for data ETL (Extract, Transform, Load) operations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that decreased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system performance, reliability, and uptime for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collaboration with AI teams to deploy models into production,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serving machine learning inference in a scalable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best coding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code reviews, achieving a 95% code coverage with unit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provisioning and resource management across AWS and Azure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seamless user interfaces, resulting in a 20% increase in user engagement through a more interactive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refactoring and performance tuning, leveraging profiling tools to resolve bottlenecks in real-time data processing, enhancing throughput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cross-service communication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data security initiatives, implementing encryption and secure access protocols in applications to comply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Agile/Scrum methodologies, meeting sprint goals through effective communication and team collaboration for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data-driven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 in diverse industry verticals, ensuring high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for third-party integrations utilizing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client capabilities and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database hits and improve application responsiveness by over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optimize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greater scalability and resilience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environments, ensuring seamless integration of feature changes with a focus on code quality and review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release cycles and reduced operational overheads on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performance tuning,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techniques to reduce query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mentoring junior developers on best practices in software development, promoting a culture of continuous learning and professional growth.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a cloud-based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user authentication and authorization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components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user experience with interactive features and responsive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development teams in executing sprint objectives, contributing significantly to project timelines and deliverables by adopting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specifications for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performance assessments, ensuring adherence to established guidelines and best practices in software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improving team productivity,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automation and task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community initiatives, contributing to open-source projects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further enriching professional development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security protocols, addressing vulnerabilities through proactive code audits and implementation of authentication mechanisms.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