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expertise in developing advanced technological solutions in a fast-paced IT consulting environment. Proficient in managing the entire software development lifecycle, from ideation through deployment, particularly within healthcare technology projects. Strong problem-solver and innovator excited to deliver impactful software experiences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Platform, IBM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 scalable healthcare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patient management system,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increasing release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third-party medical services and improved data interchange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multi-functional teams to define software requirements and establish project timelines for a telehealth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query performance for large datasets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across projects and ensuring robust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 mechanisms to secure APIs, significantly enhancing user authentication flow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RDS for serverless architecture,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front-end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user engagement with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within the healthcare platform, improving data retrieval speed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telemedicine app for better physician-patient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cross-platform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best practices, code reviews, and technical debt management,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Collected and analyzed performance metrics to drive process improvements and implemented optimization strategies for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that supported RESTful services, improving system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testing time by 40%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teams to gather requirements and translate them into technical specifications through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software systems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responsiveness and user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release cycles and track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DevOps practices and implemented Jenkins for CI/CD that successfully improved deployment timelines for critical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for a security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collaboration with clients to identify software needs and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analytics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and system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queries for database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for management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reviews to foster team agility and communication, ensuring alignment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IT infrastructure by debugging issues and providing user training sessions on new software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reliability of third-party service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introduce best coding practices and modern web development technologies to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