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specializing in full-stack development, cloud solutions, and microservices architecture. Proven track record of delivering innovative and scalable software solutions, adept at collaborating with cross-functional teams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HTML5, CSS3,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functionalities for a large-scale e-commerce application,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highly scalable architecture that supported an increase in user traffic by 150%.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designs and improve user engagement, resulting in a 25% reduction in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interactions and reducing access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ensure best coding practices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Agile teams,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decreasing the load times of client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(UAT) and feedback cycles to refine application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UserStories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strategies, improving cloud resource management and facilitating quicker updates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and reduced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delivered software solutions that aligned with business objectives, demonstrating strong stakeholder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debugging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99% bug-free rate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enhancing security and performance, which reduced system vulnerabilities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deliver innovative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functionality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testing time and increasing feature release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30%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ensuring seamless integration of new features and continuous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and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focusing on Sprint Planning and Retrospectives to improve team productivity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and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create scalable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processing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troubleshooting, debugging, and development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embarking on migration strategies to modern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workflows and increase project visibility, improving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and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software applications to ensure user understanding and system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