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Seasoned Senior Software Engineer with over 8 years of experience in IT consulting and software development. Proven expertise in utilizing advanced technologies to deliver robust, scalable, and efficient software solutions across diverse industries. Proficient in all aspects of the software development lifecycle, dedicated to implementing best practices in coding and system design.</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JavaScript, Python, C#,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React, Angular, Node.js, Spring Boot, Django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MongoDB, Oracle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Google Cloud Platform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w:t>
      </w:r>
      <w:r w:rsidRPr="00C3688B">
        <w:rPr>
          <w:rFonts w:ascii="Arial" w:hAnsi="Arial" w:cs="Arial"/>
          <w:color w:val="424242" w:themeColor="text1" w:themeShade="BF"/>
          <w:sz w:val="20"/>
          <w:szCs w:val="20"/>
        </w:rPr>
        <w:t xml:space="preserve"> Docker, Kubernetes, Jenkins, Git, Maven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Mockito, Selenium, Jest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Tools:</w:t>
      </w:r>
      <w:r w:rsidRPr="00C3688B">
        <w:rPr>
          <w:rFonts w:ascii="Arial" w:hAnsi="Arial" w:cs="Arial"/>
          <w:color w:val="424242" w:themeColor="text1" w:themeShade="BF"/>
          <w:sz w:val="20"/>
          <w:szCs w:val="20"/>
        </w:rPr>
        <w:t xml:space="preserve"> Apache Kafka, Redis, GraphQL, RESTful APIs, Terraform</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a cloud-native application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by leveraging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deploying with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reducing deployment times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Microservices using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integrated with various data sources including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improved system scalability and responsiveness.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rapid development cycles and efficient version control, with rollback capabilities utilizing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containers.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application performance by 40% through code optimization and effective caching strategies using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Apache 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real-time data processing.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regular code reviews and unit testing with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Mockito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promoting quality assurance within the development team, which led to a 20% decrease in bug rates post-deployment.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in Agile/Scrum teams, facilitating sprint planning and retrospectives while ensuring adherence to Agile practices, delivering features ahead of schedule.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that supported mobile applications, integrating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data fetching and manipulation, which improved client-side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advanced programming techniques and best practices in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culture of continuous learning and improvement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Instrumented application monitoring solutions, leveraging tools such as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proactive issue identification and resolution.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Handled internal tooling projects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data analysis processes to enhance client report generation efforts.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user interfaces with </w:t>
      </w:r>
      <w:r w:rsidRPr="00C3688B">
        <w:rPr>
          <w:rFonts w:ascii="Arial" w:hAnsi="Arial" w:cs="Arial"/>
          <w:b/>
          <w:color w:val="424242" w:themeColor="text1" w:themeShade="BF"/>
          <w:sz w:val="20"/>
          <w:szCs w:val="20"/>
        </w:rPr>
        <w:t xml:space="preserve">HTML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collaborating closely with UX researchers to improve usability based on real feedback insights.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security best practices in software engineering, including data encryption and secure coding standards to safeguard user information and maintain compliance.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as code, automating cloud resource management tasks that enhanced operational efficiency.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enterprise-grade software solutions in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delivering high-quality applications for clients in the financial services sector.</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cross-functional teams to design and implement enhancements to existing systems, using </w:t>
      </w:r>
      <w:r w:rsidRPr="00C3688B">
        <w:rPr>
          <w:rFonts w:ascii="Arial" w:hAnsi="Arial" w:cs="Arial"/>
          <w:b/>
          <w:bCs/>
          <w:color w:val="424242" w:themeColor="text1" w:themeShade="BF"/>
          <w:sz w:val="20"/>
        </w:rPr>
        <w:t xml:space="preserve">Oracle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and ensuring consistent data integrity and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thorough system testing with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over 90% automation rate for functional tests and significantly speeding up the testing process.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Took ownership of API development using </w:t>
      </w:r>
      <w:r w:rsidRPr="00C3688B">
        <w:rPr>
          <w:rFonts w:ascii="Arial" w:hAnsi="Arial" w:cs="Arial"/>
          <w:b/>
          <w:bCs/>
          <w:color w:val="424242" w:themeColor="text1" w:themeShade="BF"/>
          <w:sz w:val="20"/>
        </w:rPr>
        <w:t xml:space="preserve">REST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principles, improving integration points for third-party applications, thus increasing system interoperability.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Adopted Agile methodologies, participating in daily stand-ups and bi-weekly sprints, which improved project visibility and team collaboration.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complex database queries and optimizations in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support analytical projects, resulting in enriched insights for business decision-making.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training sessions on best practices in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enhancing team's ability to adopt new technologies swiftly.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logging and monitoring solutions with </w:t>
      </w:r>
      <w:r w:rsidRPr="00C3688B">
        <w:rPr>
          <w:rFonts w:ascii="Arial" w:hAnsi="Arial" w:cs="Arial"/>
          <w:b/>
          <w:bCs/>
          <w:color w:val="424242" w:themeColor="text1" w:themeShade="BF"/>
          <w:sz w:val="20"/>
        </w:rPr>
        <w:t xml:space="preserve">ELK Stack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providing meaningful insights into application performance and usage metrics.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secure cloud-based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authentication and authorization strategies with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OpenID Connect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protocols.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maintaining legacy systems, providing migration strategies to newer technologies such as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modern web applications, enhancing user experiences.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projects by writing comprehensive technical documentation, facilitating knowledge transfer and system onboarding procedures.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Used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ensuring code consistency and enabling seamless collaboration between developers across multiple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interactive interfaces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responsiveness and accessibility for diverse user groups.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technical support for deployment processes, using shell scripts to automate project builds and configurations, fostering a DevOps culture.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a collaborative team environment, effectively communicating engineering concepts to non-technical stakeholders and leading project discussions.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knowledge sharing around software design principles and patterns, mentoring interns and promoting a robust learning environment.</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