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7 years of experience in building high-performance systems and extending mission-critical applications. Proficient in Go, Bash scripting, Frontend Development with React, and AWS infrastructure management. Adept at collaborating with teams to implement innovative solutions and drive technology advancements in enterprise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TypeScript,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HTML5, CSS3,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Go, PostgreSQL, pgvector, AWS,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Automation:</w:t>
      </w:r>
      <w:r w:rsidRPr="00C3688B">
        <w:rPr>
          <w:rFonts w:ascii="Arial" w:hAnsi="Arial" w:cs="Arial"/>
          <w:color w:val="424242" w:themeColor="text1" w:themeShade="BF"/>
          <w:sz w:val="20"/>
          <w:szCs w:val="20"/>
        </w:rPr>
        <w:t xml:space="preserve"> Bash,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LangChain, OpenAI APIs, Llama, Agentic 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Microservices, APIs, Infrastructure Automation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high-performance services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telemetry collection and orchestration, enhancing data accessibility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backend solutions integrating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pgvector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data retrieval and analysis, significantly reducing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to extend terminal-based client experiences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introducing AI-powered contextual awareness features in SSH/Putty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of APIs leveraging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communication between frontend and backend services, improving system integration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for deploying Docker containers, orchestrating deployments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managing resources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resulting in faster release cycles and improved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design reviews, aligning software architecture with enterprise standards and enabling scalable growth for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infrastructure as code principles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provisioning and management of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multidisciplinary teams to refine user experience, translating business requirements into technical specifications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projects focusing on system architecture, deployment strategies, and operational workflows to ensure knowledge transfer and sustainability.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process improvements by integrating observability tools for runtime monitoring, significantly enhancing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AI-driven features implementing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OpenAI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innovation in data-driven decision-making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architectural design principles,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 sessions, enforcing high coding standards and ensuring robust, maintainable software delivery.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complex systems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the migration of legacy code to modern standards while ensuring data integrity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interactive user interfaces optimizing performance and user engagement, enhancing the overall software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built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integration with various services, ensuring reliable data exchange and service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application environments, simplifying the deployment process and improving consistency across development and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batch processing scripts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transformation tasks, contributing to data management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daily stand-ups, sprint planning, and retrospectives, ensuring timely delivery of project milestones while adapting to changing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primary database for applications, focusing on efficient query design and indexing for improved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improving application scalability and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software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interface components that supported the core functionalities of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integration of various security systems with existing applications, utilizing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functionality and user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administrative tasks and streamline workflows, improving operational efficiencies within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engineers to troubleshoot issues in production environments, ensuring minimal downtime and high availability of critical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testing and quality assurance, employing various testing frameworks to ensure software reliability and adherence to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system documentation, ensuring clarity and compliance with industry standards for security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knowledge-sharing sessions focusing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enhancement of software development processes for continual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team projects to deliver comprehensive solutions, aiding in the refinement of requirements via user feedback loops.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