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Tech-savvy software engineer specializing in building scalable applications and robust systems. Extensive experience in full-cycle development initiatives, enhancing product features, and implementing interactive solutions in a collaborative environment. Proven ability to utilize the latest technologies and frameworks to deliver impactful results in fast-paced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API calls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maintainability and reducing technical debt by 40% over a 6-month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multiple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fault tolerance in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cloud-based healthcare management solution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HIPAA compliance and data security during application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resulting in a 20% increase in data retrieval efficiency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by 50% and enhancing the development workflow for 10+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within the development team to promote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smoother deployments and reduced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which improved application performance and reduced server load as demonstrated in user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processes, enhancing delivery timelines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software development processes and architectural designs, aiding in onboarding new engineers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facilitating sprint planning and retrospectives with a focus on iterative development and fast feedback loops, thus accelerating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quality assurance teams to troubleshoot and resolve defects, ensuring product integrity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focusing on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improved user engagement by 25% through responsive design and effective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initiatives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ensuring adherence to industry best practices and coding standards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solutions in client projects, optimizing queries and ensuring data integrity through structured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to maintain high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promoting efficient coding practices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methodologies, participating in bi-weekly sprints to deliver project milestones ahead of schedule and aligning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custom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development within team environments and facilitating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intricate RESTful APIs for various applications, resulting in a 15% decrease in response times and improved load balancing and traffic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resulting in significant cost-efficient solutions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user-facing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based on user feedback and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design and optimize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database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documentation for APIs and application workflows, facilitating team knowledge sharing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commonly used in software development for different platforms, with a focus on ensuring application reliability and performance standards. Coded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unit testing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 enhancements using Agile principles, which sped up the development cycle and improved cross-functional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services, contributing to backend development by deploying scalable solutions and managing instances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strategies for software lifecycle management to better understand resource allocation and improve project outcomes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new team members on foundational software principles, focusing on effective coding practices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