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8 years of experience in designing and implementing complex software architectures in IT consulting environments. Experienced in optimizing blockchain solutions while leveraging modern development frameworks to enhance application performance. Proven expertise in various programming languages and tools, ensuring robust deployment and delivery of high-quality applications.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Go, Java, Rust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Node.js, Django, Flask, Express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Git, Docker, Kubernetes,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Blockchain Technologies:</w:t>
      </w:r>
      <w:r w:rsidRPr="00C3688B">
        <w:rPr>
          <w:rFonts w:ascii="Arial" w:hAnsi="Arial" w:cs="Arial"/>
          <w:color w:val="424242" w:themeColor="text1" w:themeShade="BF"/>
          <w:sz w:val="20"/>
          <w:szCs w:val="20"/>
        </w:rPr>
        <w:t xml:space="preserve"> Algorand, Ethereum, Hyperledger, Solidity, Smart Contracts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Integration:</w:t>
      </w:r>
      <w:r w:rsidRPr="00C3688B">
        <w:rPr>
          <w:rFonts w:ascii="Arial" w:hAnsi="Arial" w:cs="Arial"/>
          <w:color w:val="424242" w:themeColor="text1" w:themeShade="BF"/>
          <w:sz w:val="20"/>
          <w:szCs w:val="20"/>
        </w:rPr>
        <w:t xml:space="preserve"> RESTful APIs, GraphQL,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Virtualization:</w:t>
      </w:r>
      <w:r w:rsidRPr="00C3688B">
        <w:rPr>
          <w:rFonts w:ascii="Arial" w:hAnsi="Arial" w:cs="Arial"/>
          <w:color w:val="424242" w:themeColor="text1" w:themeShade="BF"/>
          <w:sz w:val="20"/>
          <w:szCs w:val="20"/>
        </w:rPr>
        <w:t xml:space="preserve"> Docker Compose, VirtualBox, Vagrant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decentralized applications using </w:t>
      </w:r>
      <w:r w:rsidRPr="00C3688B">
        <w:rPr>
          <w:rFonts w:ascii="Arial" w:hAnsi="Arial" w:cs="Arial"/>
          <w:b/>
          <w:color w:val="424242" w:themeColor="text1" w:themeShade="BF"/>
          <w:sz w:val="20"/>
          <w:szCs w:val="20"/>
        </w:rPr>
        <w:t xml:space="preserve">Algorand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technology, ensuring optimal blockchain performance and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user interfaces and improve client-server interactions in multiple cross-platform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30% reduction in deployment times and increased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the infrastructure provisioning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 scalable cloud-based environment for both development and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robust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allowed seamless communication between frontend interfaces and backend services, significantly boosting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data management processes by integrating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improved data retrieval times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conduct code reviews, fostering an engineering culture focused on excellence and innovation within the organization.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and blockchain concepts, enhancing team skills and capabilities around new technologies.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gRPC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microservices communication which improved service response times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the migration of legacy systems to microservices architecture,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achieving zero downtime during transitions.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optimization of blockchain transactions which resulted in a 15% increase in throughput without compromising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unit and integration tests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robustness and reliability of the solutions deployed.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onboarding documentation and technical specifications for new blockchain projects to streamline future development efforts.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Regularly engaged in knowledge-sharing sessions on </w:t>
      </w:r>
      <w:r w:rsidRPr="00C3688B">
        <w:rPr>
          <w:rFonts w:ascii="Arial" w:hAnsi="Arial" w:cs="Arial"/>
          <w:b/>
          <w:color w:val="424242" w:themeColor="text1" w:themeShade="BF"/>
          <w:sz w:val="20"/>
          <w:szCs w:val="20"/>
        </w:rPr>
        <w:t xml:space="preserve">Solidity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smart contract development to elevate team proficiency in blockchain technologies.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web applications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notable 40% increase in application efficiency through optimized database interactions.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microservices architecture leveraging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Lambda alongside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service scalability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rigorous testing protocols for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popular frameworks like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enhanced code quality and fewer bugs in production.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management teams to align application features with customer needs, ensuring the implementation of relevant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to facilitate data querying.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deployment workflows through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 Compose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coordinating team efforts for seamless code integration and delivery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Drove the design and development of a secure authentication service utilizing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increased user trust and data protection.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application logging and monitoring through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proactive identification of performance bottlenecks and system errors.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workshops on cloud services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orchestration, empowering team members with knowledge to deploy and manage applications in a cloud context.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design and development of client-side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user engagement and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scrum meetings to align on team goals and manage sprints effectively, ensuring on-time delivery of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requirements and translate them into technical specifications, providing solutions that leverage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detailed documentation of applications and workflows using tools like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cross-team knowledge sharing and onboarding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code quality through peer review practices, promoting adherence to coding standards and best practices in software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collaborative development on open-source projects, ensuring streamlined integration of features and bug fixes.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front-end features with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responsive design principles, ensuring compatibility across various devices and browsers.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algorithm design for client-specific solutions which incorporated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rapid prototyping and validation of software concepts.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