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Proactive and innovative Senior Software Engineer specializing in developing scalable applications and optimizing system architecture. Proven track record in delivering high-quality software solutions in the IT consulting domain, with a focus on enhancing user experience and operational efficiency through modern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50% and increasing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for seamless integration with front-end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elevate team performance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high availability and resource efficiency in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live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visually compelling and user-friendly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system health and performance analytics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all aspects of Agile ceremonies, facilitating sprint planning and retrospectives to ensure project milestones were achieved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implementation, ensuring reproducible environment setups and reducing provisioning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protocols within applications, applying best practices for data encryption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 and reduce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client satisfaction ratings through better delivery of user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establish project goals, leading to successful project completions within deadlines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schedules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effort and increasing deployment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conducting performance tuning and optimization for complex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accurate technical documentation and user manuals to facilitate adoption of new applications within client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upgrades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resulting in reduced overhead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S3 and EC2 to deploy and manage applications in a serverless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communication between client and server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significant cost reductions in the IT department.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APIs and integrations between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functional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delivery of software applications distributed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functional specifications for development teams, which streamlined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Forefront in migrating monolithic applications to microservice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enhancing user experience through iterative feedback loops in product designs,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design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team workflows and collaboration freedoms.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initiatives to enhance technical acumen across the teams, focusing on new technologies and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