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dynamic web applications and implementing scalable solutions using modern technologies. Proficient in a range of programming languages, frameworks, and tools, with a strong emphasis on performance optimization and user experience. Adept at collaborating with cross-functional teams to deliver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efficiency and reduce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cloud-based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availability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data processing speed by 25%, allowing for seamless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40% reduction in regression defects and improving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responsive web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resulting in enhanced scalability and easier maintenance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indexing strategies, leading to a 20%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software development and maintain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resulting in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web applications to ensure functionality and performance standards met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performance, providing real-time analytics and reducing troubleshooting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creating and managing automated scripts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shortening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deliver software solutions that aligned with business objectives, ensuring stakeholder satisfaction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seamless and interactive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enhance and maintain e-commerce platforms, integrating payment gateways and ensuring PCI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conducted vulnerability assessments on existing applications, leading to a 30% decrease in security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through effective query optimization and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successfully streamlining workflows and increasing overall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refactoring and integration of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extending the life cycle of critical business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testing and participated in code reviews to ensure software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methodology, contributing to daily stand-ups and retrospectives to facilitate project communication and improve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outline software specifications and project timelines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test coverage and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debugging and troubleshooting issues,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practices to ensure knowledge transfer across teams and external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make iterative improvements to functionality,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sessions to propose innovative solutions utilizing modern frameworks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