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maintaining robust software applications and services. Skilled in C#, .NET Core, SQL, and RESTful API development, with a strong focus on cloud-based solutions and healthcare technology. Proven track record of enhancing user experiences, driving innovation, and collaborating effectively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RESTful APIs, Microservices,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Postman,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NoSQL, Cosmos DB, Data Integrity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System Design, API Management,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Continuous Integration, Test-Driven Development,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Analytical Thinking, Mentorship, Collaboration,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user and patient data across multiple wellness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microservices-based architecture, promoting modular code development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mitigate system performance bottlenecks through data-driven troubleshooting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 and software design,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smooth deployment and scalability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system validation protocols to ensure data integrity and reliability within healthcare technology ecosystems.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maintainability and scalability, applying principles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to ensure continuous software quality through unit and integration testing, promoting Test-Driven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enhance security and performance of services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enrich application functionality with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root cause analysis for production issues, implementing necessary changes that decreased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technical documentation and user manuals to facilitate training and onboarding processes for new employees.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a comprehensive online application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engagement through improved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multiple client applications and enhanced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the design of a scalable distributed system, improving system availability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efficient data access and manipulation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identify and resolve performance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SQL databases, optimizing queries, and indexing strategies that resulted in up to 50% faster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business requirements into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an internal tool for managing user access and permissions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responsible for delivering enhancements and bug fixes for a cloud-based identity management service,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functionality and reliability of services provided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best practices and maintain a high standard of code quality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a cloud-based architecture, enhancing operational efficiency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 widgets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users with real-time analytics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initiatives through the development of training materials and documentation for software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