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highly skilled and experienced senior software engineer with a strong focus on front-end application development, specifically using ReactJS, Redux, and TypeScript. Proven ability to architect and implement scalable user interfaces, optimize performance, and ensure adherence to security best practices. Seeking to leverage extensive knowledge in a challenging role at Keeper Security, contributing to building innovative cybersecurity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Redux, JavaScript, TypeScript, HTML, CSS, Electron,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Performance Tuning, Cross-Browser Compatibility, Code Maintainability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Test Automation, CI/CD, Version Control (Git), Agile Methodologies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Zero-Knowledge Security Principles, Secure Coding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Principles:</w:t>
      </w:r>
      <w:r w:rsidRPr="00C3688B">
        <w:rPr>
          <w:rFonts w:ascii="Arial" w:hAnsi="Arial" w:cs="Arial"/>
          <w:color w:val="424242" w:themeColor="text1" w:themeShade="BF"/>
          <w:sz w:val="20"/>
          <w:szCs w:val="20"/>
        </w:rPr>
        <w:t xml:space="preserve"> User Experience Design, Component Architecture, State Management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C++, Qt/QML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implementation of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optimizing user performance and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dynamic user interfaces for both web and Electron desktop applications, integrating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type-checking and minimizing runtime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and product teams to design intuitive features for Keeper’s Web Vault, resulting in a 30% increase in user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delivery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deployment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load times by 50% through effective performance tuning techniques, including bundling and lazy loading strategies, within the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ensure adherence to security best practices, particularly focused on </w:t>
      </w:r>
      <w:r w:rsidRPr="00C3688B">
        <w:rPr>
          <w:rFonts w:ascii="Arial" w:hAnsi="Arial" w:cs="Arial"/>
          <w:b/>
          <w:color w:val="424242" w:themeColor="text1" w:themeShade="BF"/>
          <w:sz w:val="20"/>
          <w:szCs w:val="20"/>
        </w:rPr>
        <w:t xml:space="preserve">zero-knowledge security principles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mentoring junior developers in </w:t>
      </w:r>
      <w:r w:rsidRPr="00C3688B">
        <w:rPr>
          <w:rFonts w:ascii="Arial" w:hAnsi="Arial" w:cs="Arial"/>
          <w:b/>
          <w:color w:val="424242" w:themeColor="text1" w:themeShade="BF"/>
          <w:sz w:val="20"/>
          <w:szCs w:val="20"/>
        </w:rPr>
        <w:t xml:space="preserve">secure coding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and maintained RESTful API connections, ensuring data transmitted is secure and efficient for end users in the desktop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test automation scripts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testing turnaround time and reliability of frontend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prototyping user experiences in alignment with development tasks, bridging the gap between design and implementation.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technical discussions on performance strategies, resulting in substantial memory usage reductions in application rendering.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using </w:t>
      </w:r>
      <w:r w:rsidRPr="00C3688B">
        <w:rPr>
          <w:rFonts w:ascii="Arial" w:hAnsi="Arial" w:cs="Arial"/>
          <w:b/>
          <w:color w:val="424242" w:themeColor="text1" w:themeShade="BF"/>
          <w:sz w:val="20"/>
          <w:szCs w:val="20"/>
        </w:rPr>
        <w:t xml:space="preserve">Electron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aiding in community-driven software solutions that align with industry best practices in cybersecurity.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key role in adopting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incorporating user feedback into iterative development cycles, which resulted in faster delivery of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to enhance accessibility features across the web applications to meet compliance standards, broadening user engagement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technical debt in the codebase by implementing new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 ensuring that all solutions were maintainable for future development.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interactive web applications for client projects emphasizing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high-quality user experiences on various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reusable components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employed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state management, thereby improving application maintainability and scalability across multiple client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integrate security features into applications, aligning with compliance requirements and enhancing the reliability of deployed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transition of legacy applications to modern web technologies, ensuring improved performance and user engagement through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validations.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rigorous testing and maintenance on applications, utilizing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Karma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and boosting overall application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CI/CD practices using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more streamlined development process and reducing deployment issues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Advanced the use of Git for version control within projects, implementing branch protection strategies to enhance project integrity and collaborative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by sharing best practices in frontend architecture and development, fostering a culture of continuous learning and improvement.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protocols for web services, aligning with the company's focus on cybersecurity and identity management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backend integrations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frontend technologies, creating full-stack applications that required seamless data flow.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efforts on client presentations for new product features, focusing on showcasing the advantages of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modern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code review sessions, providing constructive feedback and ensuring adherence to coding standards and best practices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testing suites for various applications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new features met agreed performance benchmarks before release.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new user features, leveraging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craft responsive and user-friendly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product managers and UX designers to validate concepts through usability testing, driving enhancements based on user analysis findings.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for all frontend components, ensuring clarity and knowledge transfer among teams, utilizing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Storybook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in-line documentation.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