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Senior Software Engineer with over 8 years of experience in building and optimizing high-performance web applications. Proven expertise in front-end technologies and a strong commitment to enhancing user experience for caregivers. Skilled in developing scalable solutions that meet business and user needs, with a focus on accessibility and SEO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Performance, Core Web Vitals, Caching Strategies, SEO Best Practices, Page Speed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Selenium, Playwright,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Collaboration, Documentation, Code Reviews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Compliance, Accessibility Standards, Semantic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Contentful, Builder.io, GraphQL, REST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Tracking: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Tag Manager, Google Analytics,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high-traffic, SEO-optimized eCommerce storefront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increase in organic traffic by implementing refined caching strategies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type safety.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components library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efficiency by 60% through shared code practices and adhering to best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SEO strategies that boosted search engine rankings significantly,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Tag Manager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tracking and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automated UI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bug reports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cultivate a user-centric approach, emphasizing improved user engagement metrics, optimizing for Core Web Vitals and reducing bounce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reviews of code and project documentation, enhancing accessibility compliance to WCAG standards and ensuring a seamless experience for diverse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sprints and daily stand-ups, promoting transparency and iterative enhancement while adapting to changing project requirements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front-end solutions, enhancing team skill sets with workshops centered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optimization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analytics implementations, tracking user interactions effectively to inform data-driven enhancements to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modern CMS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Contentful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easy content updates, significantly reducing the time to launch new products and promotions.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Transitioned legacy codebases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speed and developer onboarding through standardized projects documentation and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design languages using systems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UI component design processes in alignment with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cross-team review sessions to align on performance and accessibility strategies to maintain coherent project vision and goals across technology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and CI/CD processes for efficient code deployment, enhancing release timelines and ensuring high-quality code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state management and user experience tailored for specific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migrating a monolithic eCommerce platform to a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thereby improving load times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 that reduced production bugs by 25%, fostering a culture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building performance-optimized landing pages that met marketing requirements, effectively integrating SEO across multiple product lines for improved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on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emerging technologies to ensure the team's competitive edge and comprehensive skillset.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that supported smooth front-end and back-end integrations, focusing on modular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codebases for performance, improving site loading speeds by 50% through server-side rendering and resource management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integrate feedback loops that refined clients' product offerings through effective iteration.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secure user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token-based strategies for ensuring robust access controls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code reviews and implemented feedback systems, emphasizing clean architecture and separation of concerns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custom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while ensuring responsive front-end delivery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management for applications, enhancing overall user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lifecycle by utilizing Agile methodologies, improving project turnaround and fostering fruitful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 solutions that included push notifications and real-time updates to enhance user engagement and service offerings on client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team's capability to manage and scale applications across environments with 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various collaborative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maintaining clear commit histories and facilitating intricate configurations.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