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optimizing developer workflows, automating processes, and enhancing engineering productivity. Excels in building internal developer platforms and CI/CD solutions, with proven abilities in using data-driven metrics to improve engineering practices. Holds a Master's degree in Computer Science and is skilled in various programming languages and tools, including Go, Python, and JavaScript, along with a solid grasp of cloud-native architectures and microservices.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GitHub, Docker, Kubernetes, Terraform, Argo, Flux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Webhooks, CI/CD, Test Automation, Infrastructure as Code, AIOps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Metrics: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DORA Metrics, Telemetry, Observability Stacks, Dashboards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Trunk-based Development, Feature Flags, Continuous Integration,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Microservices Architecture, Automated Testing, User-Centric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internal developer platform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streamlining CI/CD workflows,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automation scripts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microservices deployment efficiency and aiding in the establishment of a DevOps culture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DORA metrics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dashboards, providing real-time insights into team performance and guiding process improvements based on data-driven evaluations.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workflows through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decreasing mean time to recovery (MTTR) by 30% and improving system reliability during critical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centralized logging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ensuring improved monitoring and observability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improvement processes driven by qualitative and quantitative data, leading to enhanced developer satisfaction and productivity metrics prompted by regular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reporting processes for engineering teams,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enable self-service insights for project stakeholders hence improving accountability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(IaC) principles, guiding teams on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configuration drift and streamline environment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building robust CI/CD pipelines that leverage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verification.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user-centric design principles in developing tooling enhancements, fostering improved developer experience and satisfaction, thus driving a 50% increase in tool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quarterly assessments of engineering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workflow 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 for enhancing agile delivery capabilities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for internal tooling capabilities, ensuring high-performance and reliability standards while strongly adhering 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frameworks to optimize repetitive testing processes, leveraging industry-standard tools and significantly reducing manual effort for situation awareness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interfaced with senior management to present metrics-driven updates on engineering effectiveness, fostering alignment with organizational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frequency from bi-weekly to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process efficiencies that led to improved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implementation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 and flexibility for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automated manual processes for QA, reducing testing cycle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database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high availability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teams to gather requirements for new features, utilizing transparent communication channels to inform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user-centric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reporting solutions to track project timelines and deliverables, significantly improving visibility and accountability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bridge between technical and non-technical staff to ensure alignment of technology with business goals, enhancing stakeholder buy-in for technical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user experience and safety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an internal ticketing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task tracking and project management, leading to greater visibility of project statuses.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and cooperation between different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integral role in the software testing life cycle including unit testing, integration testing, and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on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accommodate evolving project needs, ensuring data access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lifecycle by focusing on user requirements, utilizing an agile approach to feature development with a focus on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teams to process improvements via regular retrospective meetings that fostered continuous feedback and ensured alignment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alignment with compliance and operational excellence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