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extensive experience in platform engineering, specializing in cloud computing, particularly within various GCP products and tools. Proven track record of designing, developing, and deploying scalable and efficient software solutions in dynamic environments. Strong advocate for Agile methodologies and best practices in software development, promoting continuous integration and delivery principles.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 Node.js,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Tools:</w:t>
      </w:r>
      <w:r w:rsidRPr="00C3688B">
        <w:rPr>
          <w:rFonts w:ascii="Arial" w:hAnsi="Arial" w:cs="Arial"/>
          <w:color w:val="424242" w:themeColor="text1" w:themeShade="BF"/>
          <w:sz w:val="20"/>
          <w:szCs w:val="20"/>
        </w:rPr>
        <w:t xml:space="preserve"> Google Cloud Platform, AWS, Terraform,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GitLab CI, Git,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Mockito,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Web Services:</w:t>
      </w:r>
      <w:r w:rsidRPr="00C3688B">
        <w:rPr>
          <w:rFonts w:ascii="Arial" w:hAnsi="Arial" w:cs="Arial"/>
          <w:color w:val="424242" w:themeColor="text1" w:themeShade="BF"/>
          <w:sz w:val="20"/>
          <w:szCs w:val="20"/>
        </w:rPr>
        <w:t xml:space="preserve"> RESTful, GraphQL, gRPC, Webhook,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 &amp; Protocols:</w:t>
      </w:r>
      <w:r w:rsidRPr="00C3688B">
        <w:rPr>
          <w:rFonts w:ascii="Arial" w:hAnsi="Arial" w:cs="Arial"/>
          <w:color w:val="424242" w:themeColor="text1" w:themeShade="BF"/>
          <w:sz w:val="20"/>
          <w:szCs w:val="20"/>
        </w:rPr>
        <w:t xml:space="preserve"> JSON, gRPC, XML, GraphQL, YAML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multi-tenant system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Cloud Run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real-time data analysis and storage, improving customer onboarding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high-performance RESTful API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user data management and retrieval, significantly enhancing application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deployment processes that reduced deployment times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improving team efficiency and reducing release cycles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effectively managing application scalability and availability, resulting in a downtime reduction of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mentorship of junior developers, promoting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a marked improvement in code quality and team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monitoring and logging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allowed for proactive troubleshooting and improved system reliability across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that facilitated easier integrations with legacy systems, leveraging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high-speed service communication, resulting in 25% faster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load testing and performance tuning of applications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systems maintained optimal performance under heavy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from various sources, leading to better resource utilization and cost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applications by integrating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access, significantly enhancing application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Consumed third-party services via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into existing systems, improving functionality and providing users with a more comprehensive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indexing strategies within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a 15% improvement in response time for critical application queries.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cloud migration project transitioning legacy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harnessing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which accelerated deployment speeds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authorization services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secure access to applications and improving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robustness and reliability, achieving over 90% test coverage at one point.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optimization of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load times by utilizing code splitting and lazy loading techniques for better UX.</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events, aiding in sprint retrospectives and planning, ensuring project deliverables aligned with client expectations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web applications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managing lifecycle and updates, while applying best practices for security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to enhance application responsiveness, noticeably improving load and response times for users across all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Scaled the application architecture by introducing asynchronous processing with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throughput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tooling and libraries, focusing on testing and build automation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Gradle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developer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product feature discussions with cross-functional teams, translating technical requirements into simple language to ensure alignment and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backend functionalities by integrating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ecosystem, allowing teams to release independently and more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validation strategies using </w:t>
      </w:r>
      <w:r w:rsidRPr="00C3688B">
        <w:rPr>
          <w:rFonts w:ascii="Arial" w:hAnsi="Arial" w:cs="Arial"/>
          <w:b/>
          <w:bCs/>
          <w:color w:val="424242" w:themeColor="text1" w:themeShade="BF"/>
          <w:sz w:val="20"/>
        </w:rPr>
        <w:t xml:space="preserve">JSON Schema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across systems, improving overall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intervention and streamlining delivery processes for multiple project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deploys on both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infrastructures as needed for peak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workshops to understand requirements, documenting them, and translating them into technical specifications, ensuring alignment with client visions.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advocating for the adoption of newer technologies like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data querying efficiencies.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