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and innovative Senior Software Engineer with over 8 years of extensive experience in full-stack development, specializing in creating secure, scalable solutions within agile environments. Proficient in multiple programming languages and cloud technologies, I am committed to delivering top-tier software solutions with a focus on cybersecurity and data protection. Looking forward to leveraging my skills to contribute to Keeper’s Secrets Manager and advance cybersecurity solutions for users globally.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Express.js,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AWS KMS, GCP Secret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JSDoc, Markdown, Confluence, LaTeX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Azure DevOps, AWS CLI,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JWT, SSL/TLS, Data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solutions for Keeper’s Secrets Manager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high performance and security standards in alignment with cybersecurity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Keeper’s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robust security features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deployment of microservices and reducing time to 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prioritize project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an increase in team productivity and timely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authentication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the security posture of applications by implementing two-factor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defect rate of less than 1% post-deployment through extensive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transparency and security through community-driven development, leading to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maintained detailed guides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KSM SDKs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developer onboarding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 development, optimizing operational cost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Secret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software solutions, ensuring secure management of application secrets across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storage efficiency, leading to reduced latency in application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code reviews to ensure compliance with internal security policies and standards, leading to a 100% compliance score in internal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analysis, improving incident response times by identifying critical vulnerabilities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content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scalability and maintainability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data transmission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 to protect user information during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engagement on web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performance benchmarking tests to ensure consistent application availability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execute penetration tests and to enhance system resilience against threats caused by SQL Injection and XSS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robust database management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performance on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automatic scaling and resource optimization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end-user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integrations, significantly improving user adoption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automated deployment processes and system monitoring, reducing manual intervention by 40% and increasing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collaboration to define technical solutions that met business needs,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refined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new software features and security protocols, enhancing team capabilities and ensuring compliance with IT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CI/CD implementation across multiple platform deployments, resulting in streamlined workflows and enhanced team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performance bottlenecks in applications through rigorous profiling and tailored optimization of the underlying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with minimal disruption to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solutions for privileged access management projects, supporting the goal of zero-trust security for enterprise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