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8 years of comprehensive experience in UI development and user experience enhancement. Proven expertise in leveraging cutting-edge technologies to create innovative solutions that optimize the ticketing experience. Exceptional ability to collaborate with cross-functional teams to deliver high-quality software solutions. Passionate about improving engagement through an efficient and user-friendly interface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Usability Testing,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GraphQL,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Asana,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Sass, Less,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Leadership, Problem Solving, Mentoring, Technical Writing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unified 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engagement and streamlined ticket purchasing processes, integrating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customer satisfaction ratings by 20% through effectively designed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usability testing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feedback that led to a 15%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 implementation, facilitating seamless integration with payment gateways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responsive design principles,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prototype new features,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design concepts before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easier deployment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Aligned front-end technology stack with architectural best practices to ensure scalability and maintainability of the ticketing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release cycles and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provided constructive feedback on front-end code, emphasizing the importance of code cleanliness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new features using Markdown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sprint planning and retrospectives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all team members were aligned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manage bug reports, leading to a decrease in turnaround time for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real-time ticket sales and user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components, ensuring a consistent look and feel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refactor legacy codebases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significantly improving maintainability and facilitating easier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query handling, leading to a decrease in server load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promoting best practices in coding standards and documentation for better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of front-end components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illustrate design mockups effectively and liaised closely with designers for accurate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revising and improving the company’s core ticketing application,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boost performance and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ensure smooth data flow between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and frontend applications, facilitating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of the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improve loading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project documentation and technical specifications, ensuring clear communication across design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meetings to align project goals with business objectives and customer needs, facilitating successful project outcomes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meetings, providing technical insights and updates on feature progress to ensure team-wide alignment on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practices to ensure functionality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workshops focused on improving UX design practices, resulting in enhanced collaboration between design and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