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8 years of experience in fullstack development, specializing in cloud-based solutions. Demonstrated ability to design, develop, and maintain high-quality software for enterprise applications with a focus on performance, reliability,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Scala, Java, C#, Go,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Redux, HTML5, CSS3,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Cassandra,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GitHub, Agile, CI/CD, TeamCity,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Technologies, Data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cloud-based service reliability, achieving 99.9% uptime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web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client applications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for enterprise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data storage solutions, ensuring data availability and fast retrieval in distributed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fullstack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to implement Agile methodologies, fostering more effective project management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APIs and user interfaces, ensuring comprehensive guides for teams and stakeholders,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production issues,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implementation of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projects, streamlining application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apply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capabilities, improving analytics reporting through advanced data processing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technical design reviews for software architecture and performance optimization, ensuring adherence to company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on system improvements and architectural changes to stakeholders, ensuring alignment with business goals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standards across diverse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maintainability for client-side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stateful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front-end performance in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onboarding engagement for clients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project infrastructure, ensuring data integrity and security compliance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management and deployment strategies, enabling consistency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ensuring seamless scalability and reliability during peak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rituals with teams, driving improvements in sprint deliverables through effective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 exchange protocols between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retrieval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requirements and deliver expanding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minimizing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UI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based on usability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patterns and architecture discussions, focusing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serverless architecture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tasks for existing applications, applying patches and updates in accordance with developer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hires on software development methodologies and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practices.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