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Software Engineer with over 8 years of extensive experience in designing and implementing applications and services focused primarily on macOS environments and device management solutions. Adept at leveraging an array of programming languages and cloud technologies to drive the development of innovative solutions within agile frameworks. Proven expertise in enhancing system security and optimizing engineering processes through strong collaborative leadership and technical proficiency.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Swift, Objective-C,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TravisCI,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macOS, Launch Daemons, OAuth, OIDC, mTLS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&amp; Architecture:</w:t>
      </w:r>
      <w:r w:rsidRPr="00C3688B">
        <w:rPr>
          <w:rFonts w:ascii="Arial" w:hAnsi="Arial" w:cs="Arial"/>
          <w:color w:val="424242" w:themeColor="text1" w:themeShade="BF"/>
          <w:sz w:val="20"/>
          <w:szCs w:val="20"/>
        </w:rPr>
        <w:t xml:space="preserve"> Microservices, Distributed Systems, Device Management, MDM,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Network Security, Encryption Protocols, Identity Management, Access Control, Secure Authentication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multiple application modules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device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simplified user access and heightened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integration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OIDC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flows, enabling secure access controls and enhancing user identity verification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launch daemons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macOS applications, optimizing interactions between OS and backend services to cater to device management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TravisCI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deployment times and improving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to support device management functionalities, achieving performance improvements by 25% through distributed systems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logging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event handling modules that leveraged </w:t>
      </w:r>
      <w:r w:rsidRPr="00C3688B">
        <w:rPr>
          <w:rFonts w:ascii="Arial" w:hAnsi="Arial" w:cs="Arial"/>
          <w:b/>
          <w:color w:val="424242" w:themeColor="text1" w:themeShade="BF"/>
          <w:sz w:val="20"/>
          <w:szCs w:val="20"/>
        </w:rPr>
        <w:t xml:space="preserve">event-driven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resulting in faster debugging and system monitoring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engaging in sprint planning and retrospectives which increased team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security of applications by employing </w:t>
      </w:r>
      <w:r w:rsidRPr="00C3688B">
        <w:rPr>
          <w:rFonts w:ascii="Arial" w:hAnsi="Arial" w:cs="Arial"/>
          <w:b/>
          <w:color w:val="424242" w:themeColor="text1" w:themeShade="BF"/>
          <w:sz w:val="20"/>
          <w:szCs w:val="20"/>
        </w:rPr>
        <w:t xml:space="preserve">mTLS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fortifying communication channels between devices and management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hosting backend services, achieving improved scalability and reduced operational costs by integrating serverless architectures with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communication between cloud and on-premises systems, ensuring seamless integration with existing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to streamline </w:t>
      </w:r>
      <w:r w:rsidRPr="00C3688B">
        <w:rPr>
          <w:rFonts w:ascii="Arial" w:hAnsi="Arial" w:cs="Arial"/>
          <w:b/>
          <w:bCs/>
          <w:color w:val="424242" w:themeColor="text1" w:themeShade="BF"/>
          <w:sz w:val="20"/>
        </w:rPr>
        <w:t xml:space="preserve">device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macOS and Windows using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cross-platform compatibility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workflows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standards of software quality and performance before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enterprise-level applications with a focus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modularity and deployable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and mobile solutions that successfully invoked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device data across disparate systems, improving management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analytics and monitoring, ensuring that application performance metrics were actionable and readily available for engineering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integrated logging system that emphasized real-time monitoring of </w:t>
      </w:r>
      <w:r w:rsidRPr="00C3688B">
        <w:rPr>
          <w:rFonts w:ascii="Arial" w:hAnsi="Arial" w:cs="Arial"/>
          <w:b/>
          <w:bCs/>
          <w:color w:val="424242" w:themeColor="text1" w:themeShade="BF"/>
          <w:sz w:val="20"/>
        </w:rPr>
        <w:t xml:space="preserve">macOS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utilizing tools like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increasing access control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application security, including the use of encryption algorithms and access token management protocols, significantly mitigating security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a comprehensive device management framework that supported both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operating systems, increasing overall support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worked with stakeholders to gather requirements for various projects, transitioning client requirements into technical specifications to guide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worked alongside a team to enforce coding standards, improving code quality across multiple teams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Invented testing procedures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build processes, leading to higher consistency across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