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highly skilled backend engineer with over 8 years of experience in developing complex payment systems and distributed architectures. Proven expertise in Java and modern web application development, with a commitment to code quality, testing rigor, and stakeholder collaboration. Experienced in leading projects to successful execution while continuously striving to expand technical knowledge and contribute across all parts of the stack.</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Scala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JavaScript,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Dropwizard,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Microsoft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payment processing modules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our cloud payments infrastructure, improving transaction processing speed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scalable APIs for payment handling and reconciliation,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persistence and enhancing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Simplified deployment of cloud payment services through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operational overhead and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debugging and optimization efforts on critical revenue generation services in a </w:t>
      </w:r>
      <w:r w:rsidRPr="00C3688B">
        <w:rPr>
          <w:rFonts w:ascii="Arial" w:hAnsi="Arial" w:cs="Arial"/>
          <w:b/>
          <w:color w:val="424242" w:themeColor="text1" w:themeShade="BF"/>
          <w:sz w:val="20"/>
          <w:szCs w:val="20"/>
        </w:rPr>
        <w:t xml:space="preserve">distributed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ensure uninterrupted service across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test-driven development practices resulting in 40% reduction in bugs in production systems by implementing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rigorous testing of backend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monolithic payment systems to microservices architecture,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provided greater flexibility and scaling for cloud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frontend enhancements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user experience on payment dashboards, successfully increasing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extensive documentation for architectural patterns and payment workflows, facilitating knowledge transfer and onboarding of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 while maintaining system stability and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instilling best practices and ensuring adherence to development standards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Handled performance tuning of complex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database performance by over 30%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stakeholders regularly to gather feedback and requirements for payment features, ensuring product development aligns with customer expectations and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design sprints and led a technical team to innovate on payment security features using industry-standard practices, significantly reducing fraud incidents.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for payment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process efficiency and reducing transaction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for deploying payment applications, ensuring high availability and scalability under varying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solutions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retrieval processes within payment workflows, dramatically increasing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data analysts to build interactive payment analytics dashboards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stakeholder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automated tests via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robustness of distributed payment applications pre-launch, achieving high user satisfaction rates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to migrate legacy payment systems to a cloud-native approach, implementing best practices for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primarily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ensuring streamlined collaboration and change tracking across multiple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payment processing data for insights into user behavior and transaction trends, helping to guide product improvements and feature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the migration of critical applications to cloud-based infrastructure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improved service delivery and uptime.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internal payments system by coding reusable components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more maintainable front-end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onboarding junior engineers, providing guidance on development practices, and specific tools such as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streamlining operations and reporting mechanisms, thus improving team efficiency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monitoring and alerting for payment services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proactive issue resolution before impacting customers.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marketing team to support promotional campaigns through the payment system, enhancing user engagement strategies with effective feature rollouts.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implementation of best practices for payment security, including PCI compliance and encryption standards, ensuring the integrity of sensitive transaction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performance metrics and implemented enhancements,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for easier scalability and deployment.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