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in developing and implementing backend systems for scalable cloud applications using advanced technologies. Adept at ensuring code quality, improving payment processing pipelines, and optimizing infrastructure to handle growing customer demands. Committed to leveraging data-driven approaches to enhance system performance and stakeholder communication.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Node.js,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Microsoft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Grafana, Prometheus, Terraform, Git, RESTful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Systems:</w:t>
      </w:r>
      <w:r w:rsidRPr="00C3688B">
        <w:rPr>
          <w:rFonts w:ascii="Arial" w:hAnsi="Arial" w:cs="Arial"/>
          <w:color w:val="424242" w:themeColor="text1" w:themeShade="BF"/>
          <w:sz w:val="20"/>
          <w:szCs w:val="20"/>
        </w:rPr>
        <w:t xml:space="preserve"> Stripe, PayPal, Braintree, Square, Credit Card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CI/CD:</w:t>
      </w:r>
      <w:r w:rsidRPr="00C3688B">
        <w:rPr>
          <w:rFonts w:ascii="Arial" w:hAnsi="Arial" w:cs="Arial"/>
          <w:color w:val="424242" w:themeColor="text1" w:themeShade="BF"/>
          <w:sz w:val="20"/>
          <w:szCs w:val="20"/>
        </w:rPr>
        <w:t xml:space="preserve"> Scrum, Kanban,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cloud-based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 seamless payment processing for over 1 million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payment gateway integration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handling real-time transaction processing and improving chargeback resolution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migrating legacy systems to </w:t>
      </w:r>
      <w:r w:rsidRPr="00C3688B">
        <w:rPr>
          <w:rFonts w:ascii="Arial" w:hAnsi="Arial" w:cs="Arial"/>
          <w:b/>
          <w:color w:val="424242" w:themeColor="text1" w:themeShade="BF"/>
          <w:sz w:val="20"/>
          <w:szCs w:val="20"/>
        </w:rPr>
        <w:t xml:space="preserve">MongoDB Atlas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fault-tolerant solutions and improving query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robust RESTful API for the Cloud Payments system,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customer data retrieval speed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scalable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facilitating rapid rollback during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end-to-end testing frameworks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automations that reduced deployment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secure coding practices, utilizing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transactions within the payment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payment transaction health, allowing for proactive issue resolution and uptime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define system architecture and requirements, ensuring alignment with business objectives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logging and monitoring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error detection rates and system insights for the payment processing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payment reconciliations and reporting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streamlining financial audits and reducing discrepancies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best practices in API development and cloud services, fostering a culture of learning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performance testing strategies to ensure system scalability in response to increasing demand post-launch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maintaining quality standards and documentation adherence.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customer payment access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logic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process subscription billing seamlessly for multiple service tiers.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for request-heavy payment routes, leading to a 40% increase in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refine feature sets focusing on cloud functionality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codebases with scalability in mind, leveraging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features that demand high performance under heavy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SQL queries, resulting in improved database efficiency and reduced query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a project to migrate payment authentications to </w:t>
      </w:r>
      <w:r w:rsidRPr="00C3688B">
        <w:rPr>
          <w:rFonts w:ascii="Arial" w:hAnsi="Arial" w:cs="Arial"/>
          <w:b/>
          <w:bCs/>
          <w:color w:val="424242" w:themeColor="text1" w:themeShade="BF"/>
          <w:sz w:val="20"/>
        </w:rPr>
        <w:t xml:space="preserve">Braintree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fraud detection mechanisms and smooth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integration of client-side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dashboard functionalities for payment management, greatly improving user interface.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flows from the ground up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handling of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serverless architectures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cost savings on server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all API endpoints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clarity for future implementations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and maintained coding standards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tools like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robust testing before production pushes.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integration of third-party analytics tools to monitor user behavior in relation to payment processes, enhancing understanding of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detailed reporting on transaction metrics, leading to insights that informed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feature brainstorming sessions, focusing on data-driven decisions to enhance product offerings that align with customer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