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Backend Engineer with over 8 years of diverse experience in building scalable backend systems. Expert in FastAPI and AWS cloud environments, leveraging machine learning insights for personalized user experiences in the grocery and wellness industry. Proven ability to collaborate effectively in cross-functional teams to deliver robust and efficient backend solutions that drive operational success and enhance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ECS, S3, ElastiCache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Terraform, GitHub Actions,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Tools:</w:t>
      </w:r>
      <w:r w:rsidRPr="00C3688B">
        <w:rPr>
          <w:rFonts w:ascii="Arial" w:hAnsi="Arial" w:cs="Arial"/>
          <w:color w:val="424242" w:themeColor="text1" w:themeShade="BF"/>
          <w:sz w:val="20"/>
          <w:szCs w:val="20"/>
        </w:rPr>
        <w:t xml:space="preserve"> Databricks,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Agile, Scrum, Pair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APIs, RESTful Services,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robust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 that integrated with Machine Learning algorithms, leading to a 30% improvement in personalized grocery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AWS infrastructures using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service delivery, achieving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optimize model-driven features, implementing real-time APIs that enhanced customer interactions by functional integrations of machine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and integration,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code quality through rigorous peer reviews and best coding practices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and performance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design discussions for microservices,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service communication and reduce latency for consumer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connect frontend applications with backend models, contributing to an interactive customer experience and engaging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in Python to ensure robust service stability, reducing bug reports by 25%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caching strategies, granting access to frequently requested data within milliseconds.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database solutions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transaction management, achieving data integrity and performance optimization for high-volume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on-call support and quick resolution of backend issues in a production environment, maintaining service reliability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and scrum methodologies during project sprints, enhancing team productivity and project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developing back-end systems while promoting a culture of knowledge sharing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centralized logging system using AWS CloudWatch, providing real-time insights into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workflows that streamlined grocery ordering processes for consumer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processes, promoting faster user experience across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 meetings to gather requirements and translate business needs into functional software solutions, employing Agile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the onboarding time for new services and enhancing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ensure seamless integration of backend services with user-facing applications, delivering functional designs in alignment with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performance tuning techniques on backend services, achieving a 15% reduction in response times for end-user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APIs to support mobile clients’ needs, which effectively integrated with the overall grocery platform.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 robust authentication system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security for consumer accounts.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on deploying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for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enhance coding methodologies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code efficiency and reduced technical debts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code reviews and pair programming sessions, fostering collaboration and skill development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backend solutions that aligned with strategic business goals, improving workflow and elevating overall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insights into performance monitoring tools, enabling real-time analytics and improvements on user engagement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