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and developing scalable Microservices and web applications. Proven expertise in developer tools and methodologies that leverage AI technology, strong proficiencies in Python, AWS, and modern DevOps practices. Focused on delivering exceptional customer experiences while driving software development lifecycle efficiencies, with a passion for revolutionizing the fintech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Datadog, Prometheus, Grafana,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GraphQL,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LLMs, TensorFlow, PyTorch, Amazon SageMaker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Pytest,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Microservices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reliability of customer transactions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a collaborative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for application deployment,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automated testing protocols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quality and reducing bug reports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managing deployment pipelines which resulted in a 25% decrease in integration times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logging and monitoring setups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visibility into production issues and downtime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backend API design and integration patterns, utilizing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teams to continuously enhance customer experience features, implementing feedback loops that optimized the client's home-buying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team focused on iterative delivery and continuous deployment,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our CI/CD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across development, testing,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API development and microservices architecture reflection,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 integrations to provide real-time application performance insights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AI-powered developer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coding efficiency and reduce development time by 20%, exploring LLM capabilities for next-gen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on-call support for critical production incidents, leading resolution efforts that maintained 99.9% uptime for the platform.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front-end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a responsive and engaging customer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integration of microservices into a holistic customer platform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communication between services for enhanced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migrating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increase in overall system efficiency and ease of maintenance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 compliance with Agile methodologies, delivering project milestones consistently within tight schedules, promoting an adaptive project management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solutions in microservices, ensuring project scalability and enhancing data retrieval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improved code quality through regular peer reviews and refactoring sessions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automation scripts with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routine database updates and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authentication systems to a federated architecture,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out RESTful services that handled user session management,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session performance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 suites, enhancing deployment reliability and reducing production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high-quality product iterations focusing on integrating user feedback into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the implementation of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data access patterns to enhance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for improving application scalability,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layers, boosting data access speeds significantly.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