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delivering high-quality back-end solutions. Proficient in leading agile teams and implementing scalable cloud-based architectures using a variety of modern technologies. Looking to leverage extensive experience with programming languages and cloud infrastructure to contribute to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Apache Spark, Protocol Buffers,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Hazelcast,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AWS Lambda,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Cucumber, JUnit 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the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enhance the card fraud detection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analysis, enhancing data ingestion pipelines to support fraud detection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complete software development lifecycle, developing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in implementing best practices for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serialization, enhancing data interchange between services while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fault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to align system design with business requirements, ensuring robust solutions able to adapt to changing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Hazelcast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data caching, improving the application's performance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define testing strategies and implement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pipelines, reducing deployment times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enhancing integration capabilities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including Scrum and Kanban, to streamline internal processes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regular audits and by implementing best practices for data protection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large-scale enterprise solution, improving system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ensuring data integrity and implementing complex SQL queries for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performance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resulting in a 30% reduction in response 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migrate legacy systems to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performance bottlenecks through profiling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responsiveness and reduced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deliver features on-time while adapting to evolving project requirements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debugging and performance monitoring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 identity management solutions, ensuring robust and secure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to various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the functionality and reliability of new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technology update sessions to stay abreast of the latest trends in software development and cloud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software requirements and translate them into technical tasks, prioritizing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best practices for software development processes, ensuring knowledge transfer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