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designing, implementing, and testing enterprise-level applications. Proven ability to lead teams in developing complex software systems and integrations, particularly in agile environments. Adept at collaborating with cross-functional teams to translate business requirements into technical specifications and solutions. Strong expertise in C#.NET, ASP.NET, and front-end technologies including jQuery and CSS, with a focus on enhancing software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MVC.NET, jQuery, Entity Framework,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T-SQL, Entity Framework, NoSQL, Database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IIS, Microservices,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Debugging Tools, Testing Frameworks, Performance Tuning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application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seamless integration with frontend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UI elements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structured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ASP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data normalization and optimization of stored procedures for faster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 suites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over 90% test coverage for critical software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software milestones while maintaining high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software development,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improving team productivity and ensuring alignment with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solutions and debugging tools, allowing for real-time troubleshooting and optimization of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internal tools that enhanced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provide technical insights to steer project direction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for maintainability and performance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refactoring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continuous integration/continuous deployment (CI/CD) processes,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software delivery speed and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microservices architecture, facilitating easier scaling and deployment of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with a robust stack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to deliver high-quality features on time and facilitate cross-team communication for successful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coding standards and best practices were followed, leading to improved code quality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REST APIs, ensuring seamless interaction between client-side and server-side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AJAX.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improvement in overall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tuning and optimization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efforts to adopt DevOps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enhancing deployment workflows for faster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guided junior developers in current trends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user authentication processes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development projects, honing skills in both backend and frontend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gather and analyze requirements to ensure delivery of effective software solutions that met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of software issues across various applications, ensuring minimal downtime and smooth operation.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projects that focused on enhancing software capabilities and functionality through feature enhancements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third-party APIs and services, ensuring consistent data flow and reliability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training sessions for new employees on software development tools and best practices, fostering an inclusive and knowledgeable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