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8 years of expertise in software development life cycles and designing sophisticated backend systems. Proficient in Python, Microservices architecture, and implementing machine learning solutions. Strong advocate for innovation, operational excellence, and fostering a collaborative team environment to drive technological advancements in networking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SQL, Rust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 &amp; Technologies:</w:t>
      </w:r>
      <w:r w:rsidRPr="00C3688B">
        <w:rPr>
          <w:rFonts w:ascii="Arial" w:hAnsi="Arial" w:cs="Arial"/>
          <w:color w:val="424242" w:themeColor="text1" w:themeShade="BF"/>
          <w:sz w:val="20"/>
          <w:szCs w:val="20"/>
        </w:rPr>
        <w:t xml:space="preserve"> FastAPI, Django, Flask,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Microservices &amp; Serverless:</w:t>
      </w:r>
      <w:r w:rsidRPr="00C3688B">
        <w:rPr>
          <w:rFonts w:ascii="Arial" w:hAnsi="Arial" w:cs="Arial"/>
          <w:color w:val="424242" w:themeColor="text1" w:themeShade="BF"/>
          <w:sz w:val="20"/>
          <w:szCs w:val="20"/>
        </w:rPr>
        <w:t xml:space="preserve"> RESTful APIs, GraphQL, Serverless Functions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&amp; Data:</w:t>
      </w:r>
      <w:r w:rsidRPr="00C3688B">
        <w:rPr>
          <w:rFonts w:ascii="Arial" w:hAnsi="Arial" w:cs="Arial"/>
          <w:color w:val="424242" w:themeColor="text1" w:themeShade="BF"/>
          <w:sz w:val="20"/>
          <w:szCs w:val="20"/>
        </w:rPr>
        <w:t xml:space="preserve"> PyTorch, Sagemaker, TensorRT, Mixed Precision Computing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NoSQL, MongoDB, PostgreSQL,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&amp; DevOps:</w:t>
      </w:r>
      <w:r w:rsidRPr="00C3688B">
        <w:rPr>
          <w:rFonts w:ascii="Arial" w:hAnsi="Arial" w:cs="Arial"/>
          <w:color w:val="424242" w:themeColor="text1" w:themeShade="BF"/>
          <w:sz w:val="20"/>
          <w:szCs w:val="20"/>
        </w:rPr>
        <w:t xml:space="preserve"> Jenkins, GitHub Actions,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 &amp; Practices:</w:t>
      </w:r>
      <w:r w:rsidRPr="00C3688B">
        <w:rPr>
          <w:rFonts w:ascii="Arial" w:hAnsi="Arial" w:cs="Arial"/>
          <w:color w:val="424242" w:themeColor="text1" w:themeShade="BF"/>
          <w:sz w:val="20"/>
          <w:szCs w:val="20"/>
        </w:rPr>
        <w:t xml:space="preserve"> Agile, Scrum, Lean, Code Review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Optimization:</w:t>
      </w:r>
      <w:r w:rsidRPr="00C3688B">
        <w:rPr>
          <w:rFonts w:ascii="Arial" w:hAnsi="Arial" w:cs="Arial"/>
          <w:color w:val="424242" w:themeColor="text1" w:themeShade="BF"/>
          <w:sz w:val="20"/>
          <w:szCs w:val="20"/>
        </w:rPr>
        <w:t xml:space="preserve"> Prometheus, Grafana, Datadog, New Relic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high-scale architecture leveraging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RESTful services, enabling seamless integration of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algorithms across various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real-time data pipeline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microservices communication and reducing latency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Transformed legacy applications into modern services utilizing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enhancing deployment efficiency and scalability by automating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and document technical specifications for a generative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driven networking solution, enhancing operational efficiency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junior engineers, fostering best practices in </w:t>
      </w:r>
      <w:r w:rsidRPr="00C3688B">
        <w:rPr>
          <w:rFonts w:ascii="Arial" w:hAnsi="Arial" w:cs="Arial"/>
          <w:b/>
          <w:color w:val="424242" w:themeColor="text1" w:themeShade="BF"/>
          <w:sz w:val="20"/>
          <w:szCs w:val="20"/>
        </w:rPr>
        <w:t xml:space="preserve">code reviews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unit testing, and deploying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team productivity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complex algorithms for anomaly detection employing </w:t>
      </w:r>
      <w:r w:rsidRPr="00C3688B">
        <w:rPr>
          <w:rFonts w:ascii="Arial" w:hAnsi="Arial" w:cs="Arial"/>
          <w:b/>
          <w:color w:val="424242" w:themeColor="text1" w:themeShade="BF"/>
          <w:sz w:val="20"/>
          <w:szCs w:val="20"/>
        </w:rPr>
        <w:t xml:space="preserve">TensorRT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mixed precision computing, leading to a 20% increase in detection accuracy over previous models.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continuous performance tuning and monitoring of services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systems uptime and reliability by implementing comprehensive alerting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integrated ML frameworks powered by </w:t>
      </w:r>
      <w:r w:rsidRPr="00C3688B">
        <w:rPr>
          <w:rFonts w:ascii="Arial" w:hAnsi="Arial" w:cs="Arial"/>
          <w:b/>
          <w:color w:val="424242" w:themeColor="text1" w:themeShade="BF"/>
          <w:sz w:val="20"/>
          <w:szCs w:val="20"/>
        </w:rPr>
        <w:t xml:space="preserve">Sagemaker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real-time inferencing of predictive models, facilitating better business decisions for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operational excellence by advocating for DevOps processes,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to manage environment configurations effortlessly across cloud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secure communication protocols within microservices architecture, utilizing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API interactions, thereby enhancing system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participated in agile ceremonies to guide backlog prioritization and sprint planning, ensuring alignment with team goals and strategic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design and implementation of scalable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specifically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storage solutions for high traffic use cases.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experience in </w:t>
      </w:r>
      <w:r w:rsidRPr="00C3688B">
        <w:rPr>
          <w:rFonts w:ascii="Arial" w:hAnsi="Arial" w:cs="Arial"/>
          <w:b/>
          <w:color w:val="424242" w:themeColor="text1" w:themeShade="BF"/>
          <w:sz w:val="20"/>
          <w:szCs w:val="20"/>
        </w:rPr>
        <w:t xml:space="preserve">Lean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methodology to streamline project management processes, reducing feedback loops and increasing development speed with iterative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ground-breaking projects within the realm of IoT, defining integration points for products that analyze big data, employing advanced analytics techniques and tools.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innovative networking solutions that focused on security, scalability, and automation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modernizing software deployment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design and implementation of dynamic REST APIs with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integrate seamlessly with existing enterprise systems, resulting in a 40% reduction in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cloud infrastructure across multiple regions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efficient resource allocation and cost management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software solutions that incorporated machine learning capabilities leveraging </w:t>
      </w:r>
      <w:r w:rsidRPr="00C3688B">
        <w:rPr>
          <w:rFonts w:ascii="Arial" w:hAnsi="Arial" w:cs="Arial"/>
          <w:b/>
          <w:bCs/>
          <w:color w:val="424242" w:themeColor="text1" w:themeShade="BF"/>
          <w:sz w:val="20"/>
        </w:rPr>
        <w:t xml:space="preserve">PyTorch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intelligent systems for network management, receiving industry recognition for innovation.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Authored technical documentation and contributed to product roadmap discussions to reflect influence of </w:t>
      </w:r>
      <w:r w:rsidRPr="00C3688B">
        <w:rPr>
          <w:rFonts w:ascii="Arial" w:hAnsi="Arial" w:cs="Arial"/>
          <w:b/>
          <w:bCs/>
          <w:color w:val="424242" w:themeColor="text1" w:themeShade="BF"/>
          <w:sz w:val="20"/>
        </w:rPr>
        <w:t xml:space="preserve">cloud-native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on existing infrastructure.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rapid prototyping and MVP development processes using Agile methodology, focusing on delivering high-quality software on time and within scope.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to automate testing and deployment processes using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manual effort by 60%.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gather functional requirements and translate them into technical specifications for both backend and frontend teams, merging client visions with technical feasibility.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visualization, improving reporting capabilities for various business units.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legacy systems to </w:t>
      </w:r>
      <w:r w:rsidRPr="00C3688B">
        <w:rPr>
          <w:rFonts w:ascii="Arial" w:hAnsi="Arial" w:cs="Arial"/>
          <w:b/>
          <w:bCs/>
          <w:color w:val="424242" w:themeColor="text1" w:themeShade="BF"/>
          <w:sz w:val="20"/>
        </w:rPr>
        <w:t xml:space="preserve">cloud-based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such as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introducing infrastructure improvements that enhanced system availability.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construction of scalable web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employing NoSQL databases like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session storage.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the full software development lifecycle including coding, testing, staging, and deployment of features, ensuring alignment with project timelines and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maintained build automation using </w:t>
      </w:r>
      <w:r w:rsidRPr="00C3688B">
        <w:rPr>
          <w:rFonts w:ascii="Arial" w:hAnsi="Arial" w:cs="Arial"/>
          <w:b/>
          <w:bCs/>
          <w:color w:val="424242" w:themeColor="text1" w:themeShade="BF"/>
          <w:sz w:val="20"/>
        </w:rPr>
        <w:t xml:space="preserve">Maven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Gradle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the application packaging process, resulting in reduced deployment times and errors.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application performance metrics utilizing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runtime optimization strategies, leading to a 50% reduction in application load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to brainstorm and strategize the integration of new systems that enhanced overall customer experience as part of the software planning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training programs focusing on emerging technologies such as cloud-native development and machine learning, contributing to a forward-thinking engineering culture.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